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827634" w:rsidRPr="00AF366C" w:rsidP="00E62D88" w14:paraId="0DA4D0CF" w14:textId="74B3DAC1">
      <w:pPr>
        <w:pStyle w:val="SDSTextHeading1"/>
        <w:rPr>
          <w:noProof w:val="0"/>
          <w:lang w:val="fr-BE"/>
        </w:rPr>
      </w:pPr>
      <w:r w:rsidR="00066C34">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2623757B">
      <w:pPr>
        <w:pStyle w:val="SDSTextHeading2"/>
        <w:rPr>
          <w:noProof w:val="0"/>
          <w:lang w:val="en-GB"/>
        </w:rPr>
      </w:pPr>
      <w:r w:rsidRPr="00E158AE" w:rsidR="00DD1AEA">
        <w:rPr>
          <w:noProof w:val="0"/>
          <w:lang w:val="en-GB"/>
        </w:rPr>
        <w:t xml:space="preserve">1.1. </w:t>
      </w:r>
      <w:r w:rsidR="00066C34">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045BAE1E">
            <w:pPr>
              <w:pStyle w:val="SDSTableTextNormal"/>
              <w:rPr>
                <w:noProof w:val="0"/>
              </w:rPr>
            </w:pPr>
            <w:r w:rsidR="00066C34">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9546FF">
            <w:pPr>
              <w:pStyle w:val="SDSTableTextNormal"/>
              <w:rPr>
                <w:noProof w:val="0"/>
              </w:rPr>
            </w:pPr>
            <w:r w:rsidR="00066C34">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1CD2086">
            <w:pPr>
              <w:pStyle w:val="SDSTableTextNormal"/>
              <w:rPr>
                <w:noProof w:val="0"/>
              </w:rPr>
            </w:pPr>
            <w:r w:rsidR="00066C34">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647CCDA4">
            <w:pPr>
              <w:pStyle w:val="SDSTableTextNormal"/>
              <w:rPr>
                <w:noProof w:val="0"/>
              </w:rPr>
            </w:pPr>
            <w:r w:rsidRPr="00E158AE">
              <w:rPr>
                <w:noProof/>
              </w:rPr>
              <w:t>CEDAR &amp; SAFFRON #EU13372F 10%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6942B5EC">
            <w:pPr>
              <w:pStyle w:val="SDSTableTextNormal"/>
              <w:rPr>
                <w:noProof w:val="0"/>
              </w:rPr>
            </w:pPr>
            <w:r w:rsidR="00066C34">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32DC90B5">
            <w:pPr>
              <w:pStyle w:val="SDSTableTextNormal"/>
              <w:rPr>
                <w:noProof w:val="0"/>
              </w:rPr>
            </w:pPr>
            <w:r w:rsidR="00066C34">
              <w:rPr>
                <w:noProof/>
              </w:rPr>
              <w:t>EU13372F_10%</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22357731">
            <w:pPr>
              <w:pStyle w:val="SDSTableTextNormal"/>
              <w:rPr>
                <w:noProof w:val="0"/>
              </w:rPr>
            </w:pPr>
            <w:r w:rsidR="00066C34">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0B17BAA8">
            <w:pPr>
              <w:pStyle w:val="SDSTableTextNormal"/>
              <w:rPr>
                <w:noProof w:val="0"/>
              </w:rPr>
            </w:pPr>
            <w:r w:rsidR="00066C34">
              <w:rPr>
                <w:noProof/>
              </w:rPr>
              <w:t>Perfumes, fragrances</w:t>
            </w:r>
          </w:p>
        </w:tc>
      </w:tr>
    </w:tbl>
    <w:p w:rsidR="00827634" w:rsidRPr="00F35FD5" w:rsidP="00E62D88" w14:paraId="12F6B4CF" w14:textId="67135593">
      <w:pPr>
        <w:pStyle w:val="SDSTextHeading2"/>
        <w:rPr>
          <w:noProof w:val="0"/>
          <w:lang w:val="fr-BE"/>
        </w:rPr>
      </w:pPr>
      <w:r w:rsidRPr="00F35FD5" w:rsidR="00DD1AEA">
        <w:rPr>
          <w:noProof w:val="0"/>
          <w:lang w:val="fr-BE"/>
        </w:rPr>
        <w:t xml:space="preserve">1.2. </w:t>
      </w:r>
      <w:r w:rsidRPr="00F35FD5" w:rsidR="00E03F34">
        <w:rPr>
          <w:noProof/>
          <w:lang w:val="fr-BE"/>
        </w:rPr>
        <w:t>Relevant identified uses of the substance or mixture and uses advised against</w:t>
      </w:r>
    </w:p>
    <w:p w:rsidR="00827634" w:rsidRPr="00F35FD5" w:rsidP="00E62D88" w14:paraId="1D8328D1" w14:textId="53B309E1">
      <w:pPr>
        <w:pStyle w:val="SDSTextHeading3"/>
        <w:rPr>
          <w:noProof w:val="0"/>
          <w:lang w:val="fr-BE"/>
        </w:rPr>
      </w:pPr>
      <w:r w:rsidRPr="00F35FD5" w:rsidR="00DD1AEA">
        <w:rPr>
          <w:noProof w:val="0"/>
          <w:lang w:val="fr-BE"/>
        </w:rPr>
        <w:t xml:space="preserve">1.2.1. </w:t>
      </w:r>
      <w:r w:rsidRPr="00F35FD5" w:rsidR="00066C34">
        <w:rPr>
          <w:noProof/>
          <w:lang w:val="fr-BE"/>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78269B7B">
            <w:pPr>
              <w:pStyle w:val="SDSTableTextNormal"/>
              <w:rPr>
                <w:noProof w:val="0"/>
              </w:rPr>
            </w:pPr>
            <w:r w:rsidR="00066C34">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7517325B">
            <w:pPr>
              <w:pStyle w:val="SDSTableTextNormal"/>
              <w:rPr>
                <w:noProof w:val="0"/>
              </w:rPr>
            </w:pPr>
            <w:r w:rsidR="00066C34">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7A4BF511">
            <w:pPr>
              <w:pStyle w:val="SDSTableTextNormal"/>
              <w:rPr>
                <w:noProof w:val="0"/>
              </w:rPr>
            </w:pPr>
            <w:r w:rsidR="00066C34">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1C24B727">
            <w:pPr>
              <w:pStyle w:val="SDSTableTextNormal"/>
              <w:rPr>
                <w:noProof w:val="0"/>
              </w:rPr>
            </w:pPr>
            <w:r w:rsidR="00066C34">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2C24A5A8">
            <w:pPr>
              <w:pStyle w:val="SDSTableTextNormal"/>
              <w:rPr>
                <w:noProof w:val="0"/>
              </w:rPr>
            </w:pPr>
            <w:r w:rsidR="00066C34">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463D13E3">
            <w:pPr>
              <w:pStyle w:val="SDSTableTextNormal"/>
              <w:rPr>
                <w:noProof w:val="0"/>
              </w:rPr>
            </w:pPr>
            <w:r w:rsidR="00066C34">
              <w:rPr>
                <w:noProof/>
              </w:rPr>
              <w:t>Odour agents</w:t>
            </w:r>
          </w:p>
        </w:tc>
      </w:tr>
    </w:tbl>
    <w:p w:rsidR="00827634" w:rsidRPr="00E158AE" w:rsidP="00E62D88" w14:paraId="49DF2C69" w14:textId="1196054D">
      <w:pPr>
        <w:pStyle w:val="SDSTextHeading3"/>
        <w:rPr>
          <w:noProof w:val="0"/>
        </w:rPr>
      </w:pPr>
      <w:r w:rsidRPr="00E158AE" w:rsidR="00DD1AEA">
        <w:rPr>
          <w:noProof w:val="0"/>
        </w:rPr>
        <w:t xml:space="preserve">1.2.2. </w:t>
      </w:r>
      <w:r w:rsidR="00066C34">
        <w:rPr>
          <w:noProof/>
        </w:rPr>
        <w:t>Uses advised against</w:t>
      </w:r>
    </w:p>
    <w:p w:rsidR="00827634" w:rsidRPr="00E158AE" w:rsidP="009E5102" w14:paraId="11B79775" w14:textId="77777777">
      <w:pPr>
        <w:pStyle w:val="SDSTextNormal"/>
        <w:bidi w:val="0"/>
        <w:rPr>
          <w:rtl w:val="0"/>
        </w:rPr>
      </w:pPr>
      <w:r w:rsidRPr="00E158AE">
        <w:rPr>
          <w:rtl w:val="0"/>
        </w:rPr>
        <w:t>No additional information available</w:t>
      </w:r>
    </w:p>
    <w:p w:rsidR="00827634" w:rsidRPr="00E158AE" w:rsidP="00E62D88" w14:paraId="2AC43C5F" w14:textId="0DA451F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068A0218" w14:textId="77777777">
      <w:pPr>
        <w:pStyle w:val="SDSTextNormal"/>
        <w:bidi w:val="0"/>
        <w:rPr>
          <w:rtl w:val="0"/>
        </w:rPr>
      </w:pPr>
      <w:r w:rsidRPr="00E158AE">
        <w:rPr>
          <w:rtl w:val="0"/>
        </w:rPr>
        <w:t>No additional information available</w:t>
      </w:r>
    </w:p>
    <w:p w:rsidR="00827634" w:rsidRPr="00E158AE" w:rsidP="00E62D88" w14:paraId="42BC955B" w14:textId="168C10D8">
      <w:pPr>
        <w:pStyle w:val="SDSTextHeading2"/>
        <w:rPr>
          <w:noProof w:val="0"/>
          <w:lang w:val="en-GB"/>
        </w:rPr>
      </w:pPr>
      <w:r w:rsidRPr="00E158AE" w:rsidR="00DD1AEA">
        <w:rPr>
          <w:noProof w:val="0"/>
          <w:lang w:val="en-GB"/>
        </w:rPr>
        <w:t xml:space="preserve">1.4. </w:t>
      </w:r>
      <w:r w:rsidR="00066C34">
        <w:rPr>
          <w:noProof/>
          <w:lang w:val="en-GB"/>
        </w:rPr>
        <w:t>Emergency telephone number</w:t>
      </w:r>
    </w:p>
    <w:p w:rsidR="00827634" w:rsidRPr="00E158AE" w:rsidP="009E5102" w14:paraId="57BAAB9C" w14:textId="77777777">
      <w:pPr>
        <w:pStyle w:val="SDSTextNormal"/>
        <w:bidi w:val="0"/>
        <w:rPr>
          <w:rtl w:val="0"/>
        </w:rPr>
      </w:pPr>
      <w:r w:rsidRPr="00E158AE">
        <w:rPr>
          <w:rtl w:val="0"/>
        </w:rPr>
        <w:t>No additional information available</w:t>
      </w:r>
    </w:p>
    <w:p w:rsidR="00827634" w:rsidRPr="00AF366C" w:rsidP="00E62D88" w14:paraId="5C9B791B" w14:textId="2C265EC4">
      <w:pPr>
        <w:pStyle w:val="SDSTextHeading1"/>
        <w:rPr>
          <w:noProof w:val="0"/>
          <w:lang w:val="fr-BE"/>
        </w:rPr>
      </w:pPr>
      <w:r w:rsidR="00066C34">
        <w:rPr>
          <w:noProof/>
          <w:lang w:val="fr-BE"/>
        </w:rPr>
        <w:t>SECTION 2</w:t>
      </w:r>
      <w:r w:rsidRPr="00AF366C">
        <w:rPr>
          <w:noProof w:val="0"/>
          <w:lang w:val="fr-BE"/>
        </w:rPr>
        <w:t xml:space="preserve">: </w:t>
      </w:r>
      <w:r w:rsidR="00066C34">
        <w:rPr>
          <w:noProof/>
          <w:lang w:val="fr-BE"/>
        </w:rPr>
        <w:t>Hazards identification</w:t>
      </w:r>
    </w:p>
    <w:p w:rsidR="00827634" w:rsidRPr="00AF366C" w:rsidP="00E62D88" w14:paraId="5381D58D" w14:textId="29E12FA1">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0B3099" w:rsidP="00EE0840" w14:paraId="5A5BA6A5" w14:textId="5E6FEF67">
      <w:pPr>
        <w:pStyle w:val="SDSTextHeading3"/>
        <w:rPr>
          <w:noProof w:val="0"/>
          <w:lang w:val="fr-BE"/>
        </w:rPr>
      </w:pPr>
      <w:r w:rsidRPr="000B3099">
        <w:rPr>
          <w:noProof/>
          <w:lang w:val="fr-BE"/>
        </w:rPr>
        <w:t>Classification according to Regulation (EC) No. 1272/2008 [CLP]</w:t>
      </w:r>
    </w:p>
    <w:tbl>
      <w:tblPr>
        <w:tblStyle w:val="SDSTableWithoutBorders"/>
        <w:tblW w:w="10490" w:type="dxa"/>
        <w:tblLayout w:type="fixed"/>
        <w:tblLook w:val="04A0"/>
      </w:tblPr>
      <w:tblGrid>
        <w:gridCol w:w="4500"/>
        <w:gridCol w:w="2021"/>
        <w:gridCol w:w="1134"/>
        <w:gridCol w:w="2835"/>
      </w:tblGrid>
      <w:tr w14:paraId="3EE673C1" w14:textId="77777777" w:rsidTr="00F93097">
        <w:tblPrEx>
          <w:tblW w:w="10490" w:type="dxa"/>
          <w:tblLayout w:type="fixed"/>
          <w:tblLook w:val="04A0"/>
        </w:tblPrEx>
        <w:tc>
          <w:tcPr>
            <w:tcW w:w="4500" w:type="dxa"/>
          </w:tcPr>
          <w:p w:rsidR="00A23DB5" w:rsidRPr="00E158AE" w:rsidP="00992E2A" w14:paraId="0914E30F" w14:textId="78113E8F">
            <w:pPr>
              <w:pStyle w:val="SDSTableTextNormal"/>
              <w:rPr>
                <w:noProof w:val="0"/>
              </w:rPr>
            </w:pPr>
            <w:r w:rsidRPr="00E158AE">
              <w:rPr>
                <w:noProof/>
              </w:rPr>
              <w:t>Skin sensitisation, Category 1</w:t>
            </w:r>
          </w:p>
        </w:tc>
        <w:tc>
          <w:tcPr>
            <w:tcW w:w="2021" w:type="dxa"/>
          </w:tcPr>
          <w:p w:rsidR="00A23DB5" w:rsidRPr="00E158AE" w:rsidP="009B0F88" w14:paraId="01576522" w14:textId="1B2CA92F">
            <w:pPr>
              <w:pStyle w:val="SDSTableTextNormal"/>
              <w:rPr>
                <w:noProof w:val="0"/>
              </w:rPr>
            </w:pPr>
            <w:r w:rsidR="00066C34">
              <w:rPr>
                <w:noProof/>
              </w:rPr>
              <w:t>H317</w:t>
            </w:r>
            <w:r w:rsidRPr="00E158AE">
              <w:rPr>
                <w:noProof w:val="0"/>
              </w:rPr>
              <w:t xml:space="preserve"> </w:t>
            </w:r>
          </w:p>
        </w:tc>
        <w:tc>
          <w:tcPr>
            <w:tcW w:w="1134" w:type="dxa"/>
          </w:tcPr>
          <w:p/>
        </w:tc>
        <w:tc>
          <w:tcPr>
            <w:tcW w:w="2835" w:type="dxa"/>
          </w:tcPr>
          <w:p w:rsidR="00A23DB5" w:rsidRPr="00E158AE" w:rsidP="00992E2A" w14:paraId="03E337F5" w14:textId="0B837F5D">
            <w:pPr>
              <w:pStyle w:val="SDSTableTextNormal"/>
              <w:rPr>
                <w:noProof w:val="0"/>
              </w:rPr>
            </w:pPr>
          </w:p>
        </w:tc>
      </w:tr>
      <w:tr w14:paraId="3EE673C1" w14:textId="77777777" w:rsidTr="00F93097">
        <w:tblPrEx>
          <w:tblW w:w="10490" w:type="dxa"/>
          <w:tblLayout w:type="fixed"/>
          <w:tblLook w:val="04A0"/>
        </w:tblPrEx>
        <w:tc>
          <w:tcPr>
            <w:tcW w:w="4500" w:type="dxa"/>
          </w:tcPr>
          <w:p w:rsidR="00A23DB5" w:rsidRPr="00E158AE" w:rsidP="00992E2A" w14:textId="78113E8F">
            <w:pPr>
              <w:pStyle w:val="SDSTableTextNormal"/>
              <w:rPr>
                <w:noProof w:val="0"/>
              </w:rPr>
            </w:pPr>
            <w:r w:rsidRPr="00E158AE">
              <w:rPr>
                <w:noProof/>
              </w:rPr>
              <w:t>Hazardous to the aquatic environment – Chronic Hazard, Category 3</w:t>
            </w:r>
          </w:p>
        </w:tc>
        <w:tc>
          <w:tcPr>
            <w:tcW w:w="2021" w:type="dxa"/>
          </w:tcPr>
          <w:p w:rsidR="00A23DB5" w:rsidRPr="00E158AE" w:rsidP="009B0F88" w14:textId="1B2CA92F">
            <w:pPr>
              <w:pStyle w:val="SDSTableTextNormal"/>
              <w:rPr>
                <w:noProof w:val="0"/>
              </w:rPr>
            </w:pPr>
            <w:r w:rsidR="00066C34">
              <w:rPr>
                <w:noProof/>
              </w:rPr>
              <w:t>H412</w:t>
            </w:r>
            <w:r w:rsidRPr="00E158AE">
              <w:rPr>
                <w:noProof w:val="0"/>
              </w:rPr>
              <w:t xml:space="preserve"> </w:t>
            </w:r>
          </w:p>
        </w:tc>
        <w:tc>
          <w:tcPr>
            <w:tcW w:w="1134" w:type="dxa"/>
          </w:tcPr>
          <w:p/>
        </w:tc>
        <w:tc>
          <w:tcPr>
            <w:tcW w:w="2835" w:type="dxa"/>
          </w:tcPr>
          <w:p w:rsidR="00A23DB5" w:rsidRPr="00E158AE" w:rsidP="00992E2A" w14:textId="0B837F5D">
            <w:pPr>
              <w:pStyle w:val="SDSTableTextNormal"/>
              <w:rPr>
                <w:noProof w:val="0"/>
              </w:rPr>
            </w:pPr>
          </w:p>
        </w:tc>
      </w:tr>
    </w:tbl>
    <w:p w:rsidR="00827634" w:rsidP="009E5102" w14:paraId="29F388B8" w14:textId="266531BB">
      <w:pPr>
        <w:pStyle w:val="SDSTextNormal"/>
        <w:rPr>
          <w:noProof/>
        </w:rPr>
      </w:pPr>
      <w:r>
        <w:rPr>
          <w:noProof/>
        </w:rPr>
        <w:t>Full text of H- and EUH-statements: see section 16</w:t>
      </w:r>
    </w:p>
    <w:p w:rsidR="00827634" w:rsidRPr="00E158AE" w:rsidP="00EE0840" w14:paraId="055D903E" w14:textId="2DD2F69A">
      <w:pPr>
        <w:pStyle w:val="SDSTextHeading3"/>
        <w:rPr>
          <w:noProof w:val="0"/>
        </w:rPr>
      </w:pPr>
      <w:r w:rsidRPr="00E158AE">
        <w:rPr>
          <w:noProof/>
        </w:rPr>
        <w:t>Adverse physicochemical, human health and environmental effects</w:t>
      </w:r>
    </w:p>
    <w:p w:rsidR="00827634" w:rsidRPr="00E158AE" w:rsidP="009E5102" w14:paraId="7173550A" w14:textId="77777777">
      <w:pPr>
        <w:pStyle w:val="SDSTextNormal"/>
        <w:bidi w:val="0"/>
        <w:rPr>
          <w:rtl w:val="0"/>
        </w:rPr>
      </w:pPr>
      <w:r w:rsidRPr="00E158AE">
        <w:rPr>
          <w:rtl w:val="0"/>
        </w:rPr>
        <w:t>No additional information available</w:t>
      </w:r>
    </w:p>
    <w:p w:rsidR="00827634" w:rsidRPr="00E158AE" w:rsidP="00E62D88" w14:paraId="226334BD" w14:textId="7C2CF473">
      <w:pPr>
        <w:pStyle w:val="SDSTextHeading2"/>
        <w:rPr>
          <w:noProof w:val="0"/>
          <w:lang w:val="en-GB"/>
        </w:rPr>
      </w:pPr>
      <w:r w:rsidRPr="00E158AE" w:rsidR="00DD1AEA">
        <w:rPr>
          <w:noProof w:val="0"/>
          <w:lang w:val="en-GB"/>
        </w:rPr>
        <w:t xml:space="preserve">2.2. </w:t>
      </w:r>
      <w:r w:rsidR="00066C34">
        <w:rPr>
          <w:noProof/>
          <w:lang w:val="en-GB"/>
        </w:rPr>
        <w:t>Label elements</w:t>
      </w:r>
    </w:p>
    <w:p w:rsidR="00827634" w:rsidRPr="00E158AE" w:rsidP="00EE0840" w14:paraId="53D9E98C" w14:textId="44622199">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Pr>
          <w:p w:rsidR="00231E3C" w:rsidRPr="00E158AE" w:rsidP="00A51479" w14:paraId="09853F86" w14:textId="6860F3B3">
            <w:pPr>
              <w:pStyle w:val="SDSTableTextNormal"/>
              <w:rPr>
                <w:noProof w:val="0"/>
              </w:rPr>
            </w:pPr>
            <w:r w:rsidR="00066C34">
              <w:rPr>
                <w:noProof/>
              </w:rPr>
              <w:t>Hazard pictograms (CLP)</w:t>
            </w:r>
          </w:p>
        </w:tc>
        <w:tc>
          <w:tcPr>
            <w:tcW w:w="284" w:type="dxa"/>
          </w:tcPr>
          <w:p w:rsidR="00231E3C" w:rsidRPr="00E158AE" w:rsidP="00E10F57" w14:paraId="57E2A456" w14:textId="77777777">
            <w:pPr>
              <w:pStyle w:val="SDSTableTextColonColumn"/>
              <w:rPr>
                <w:noProof w:val="0"/>
              </w:rPr>
            </w:pPr>
            <w:r w:rsidRPr="00E158AE">
              <w:rPr>
                <w:noProof w:val="0"/>
              </w:rPr>
              <w:t>:</w:t>
            </w:r>
          </w:p>
        </w:tc>
        <w:tc>
          <w:tcPr>
            <w:tcW w:w="1077" w:type="dxa"/>
          </w:tcPr>
          <w:p w:rsidR="00231E3C" w:rsidRPr="00E158AE" w:rsidP="001435ED" w14:paraId="2CC75AF9" w14:textId="5FECD14E">
            <w:pPr>
              <w:pStyle w:val="SDSTableTextCentered"/>
              <w:rPr>
                <w:noProof w:val="0"/>
              </w:rPr>
            </w:pPr>
            <w:r w:rsidR="00066C34">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Pr>
          <w:p w:rsidR="00231E3C" w:rsidRPr="00E158AE" w:rsidP="001435ED" w14:paraId="76F9D33A" w14:textId="216494B6">
            <w:pPr>
              <w:pStyle w:val="SDSTableTextCentered"/>
              <w:rPr>
                <w:noProof w:val="0"/>
              </w:rPr>
            </w:pPr>
          </w:p>
        </w:tc>
        <w:tc>
          <w:tcPr>
            <w:tcW w:w="1077" w:type="dxa"/>
          </w:tcPr>
          <w:p w:rsidR="00231E3C" w:rsidRPr="00E158AE" w:rsidP="001435ED" w14:paraId="692950ED" w14:textId="39DBB2AC">
            <w:pPr>
              <w:pStyle w:val="SDSTableTextCentered"/>
              <w:rPr>
                <w:noProof w:val="0"/>
              </w:rPr>
            </w:pPr>
          </w:p>
        </w:tc>
        <w:tc>
          <w:tcPr>
            <w:tcW w:w="1077" w:type="dxa"/>
          </w:tcPr>
          <w:p w:rsidR="00231E3C" w:rsidRPr="00E158AE" w:rsidP="001435ED" w14:paraId="711293D9" w14:textId="630B6941">
            <w:pPr>
              <w:pStyle w:val="SDSTableTextCentered"/>
              <w:rPr>
                <w:noProof w:val="0"/>
              </w:rPr>
            </w:pPr>
          </w:p>
        </w:tc>
        <w:tc>
          <w:tcPr>
            <w:tcW w:w="1077" w:type="dxa"/>
          </w:tcPr>
          <w:p w:rsidR="00231E3C" w:rsidRPr="00E158AE" w:rsidP="001435ED" w14:paraId="70BEE06B" w14:textId="466BBE02">
            <w:pPr>
              <w:pStyle w:val="SDSTableTextCentered"/>
              <w:rPr>
                <w:noProof w:val="0"/>
              </w:rPr>
            </w:pPr>
          </w:p>
        </w:tc>
        <w:tc>
          <w:tcPr>
            <w:tcW w:w="1135" w:type="dxa"/>
          </w:tcPr>
          <w:p w:rsidR="00231E3C" w:rsidRPr="00E158AE" w:rsidP="001435ED" w14:paraId="65B45AFC" w14:textId="5B3FD8E8">
            <w:pPr>
              <w:pStyle w:val="SDSTableTextCentered"/>
              <w:rPr>
                <w:noProof w:val="0"/>
              </w:rPr>
            </w:pPr>
          </w:p>
        </w:tc>
      </w:tr>
      <w:tr w14:paraId="25CDDBF4" w14:textId="77777777" w:rsidTr="00CF3C4E">
        <w:tblPrEx>
          <w:tblW w:w="10489" w:type="dxa"/>
          <w:tblLayout w:type="fixed"/>
          <w:tblLook w:val="04A0"/>
        </w:tblPrEx>
        <w:tc>
          <w:tcPr>
            <w:tcW w:w="3685" w:type="dxa"/>
          </w:tcPr>
          <w:p w:rsidR="00231E3C" w:rsidRPr="00E158AE" w:rsidP="00A51479" w14:paraId="2A883038" w14:textId="77777777">
            <w:pPr>
              <w:pStyle w:val="SDSTableTextNormal"/>
              <w:rPr>
                <w:noProof w:val="0"/>
              </w:rPr>
            </w:pPr>
          </w:p>
        </w:tc>
        <w:tc>
          <w:tcPr>
            <w:tcW w:w="284" w:type="dxa"/>
          </w:tcPr>
          <w:p w:rsidR="00231E3C" w:rsidRPr="00E158AE" w:rsidP="001435ED" w14:paraId="45AEA4BE" w14:textId="77777777">
            <w:pPr>
              <w:pStyle w:val="SDSTableTextColonColumn"/>
              <w:rPr>
                <w:noProof w:val="0"/>
              </w:rPr>
            </w:pPr>
          </w:p>
        </w:tc>
        <w:tc>
          <w:tcPr>
            <w:tcW w:w="1077" w:type="dxa"/>
          </w:tcPr>
          <w:p w:rsidR="00231E3C" w:rsidRPr="00E158AE" w:rsidP="001435ED" w14:paraId="57F2E30A" w14:textId="660728FE">
            <w:pPr>
              <w:pStyle w:val="SDSTableTextCentered"/>
              <w:rPr>
                <w:noProof w:val="0"/>
              </w:rPr>
            </w:pPr>
            <w:r w:rsidR="00066C34">
              <w:rPr>
                <w:noProof/>
              </w:rPr>
              <w:t>GHS07</w:t>
            </w:r>
          </w:p>
        </w:tc>
        <w:tc>
          <w:tcPr>
            <w:tcW w:w="1077" w:type="dxa"/>
          </w:tcPr>
          <w:p w:rsidR="00231E3C" w:rsidRPr="00E158AE" w:rsidP="001435ED" w14:paraId="1BFCE48E" w14:textId="3EE06965">
            <w:pPr>
              <w:pStyle w:val="SDSTableTextCentered"/>
              <w:rPr>
                <w:noProof w:val="0"/>
              </w:rPr>
            </w:pPr>
          </w:p>
        </w:tc>
        <w:tc>
          <w:tcPr>
            <w:tcW w:w="1077" w:type="dxa"/>
          </w:tcPr>
          <w:p w:rsidR="00231E3C" w:rsidRPr="00E158AE" w:rsidP="001435ED" w14:paraId="4FD8E0F8" w14:textId="0E81715D">
            <w:pPr>
              <w:pStyle w:val="SDSTableTextCentered"/>
              <w:rPr>
                <w:noProof w:val="0"/>
              </w:rPr>
            </w:pPr>
          </w:p>
        </w:tc>
        <w:tc>
          <w:tcPr>
            <w:tcW w:w="1077" w:type="dxa"/>
          </w:tcPr>
          <w:p w:rsidR="00231E3C" w:rsidRPr="00E158AE" w:rsidP="001435ED" w14:paraId="4E3B6B93" w14:textId="1CE3EABE">
            <w:pPr>
              <w:pStyle w:val="SDSTableTextCentered"/>
              <w:rPr>
                <w:noProof w:val="0"/>
              </w:rPr>
            </w:pPr>
          </w:p>
        </w:tc>
        <w:tc>
          <w:tcPr>
            <w:tcW w:w="1077" w:type="dxa"/>
          </w:tcPr>
          <w:p w:rsidR="00231E3C" w:rsidRPr="00E158AE" w:rsidP="001435ED" w14:paraId="589ACC4E" w14:textId="378F6DA9">
            <w:pPr>
              <w:pStyle w:val="SDSTableTextCentered"/>
              <w:rPr>
                <w:noProof w:val="0"/>
              </w:rPr>
            </w:pPr>
          </w:p>
        </w:tc>
        <w:tc>
          <w:tcPr>
            <w:tcW w:w="1135" w:type="dxa"/>
          </w:tcPr>
          <w:p w:rsidR="00231E3C" w:rsidRPr="00E158AE" w:rsidP="001435ED" w14:paraId="459CA760" w14:textId="44239FC6">
            <w:pPr>
              <w:pStyle w:val="SDSTableTextCentered"/>
              <w:rPr>
                <w:noProof w:val="0"/>
              </w:rPr>
            </w:pPr>
          </w:p>
        </w:tc>
      </w:tr>
      <w:tr w14:paraId="3F65072B" w14:textId="77777777" w:rsidTr="00CF3C4E">
        <w:tblPrEx>
          <w:tblW w:w="10489" w:type="dxa"/>
          <w:tblLayout w:type="fixed"/>
          <w:tblLook w:val="04A0"/>
        </w:tblPrEx>
        <w:tc>
          <w:tcPr>
            <w:tcW w:w="3685" w:type="dxa"/>
          </w:tcPr>
          <w:p w:rsidR="00231E3C" w:rsidRPr="00E158AE" w:rsidP="00E36840" w14:paraId="657BDD74" w14:textId="69F83C7C">
            <w:pPr>
              <w:pStyle w:val="SDSTableTextNormal"/>
              <w:rPr>
                <w:noProof w:val="0"/>
              </w:rPr>
            </w:pPr>
            <w:r w:rsidR="00066C34">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gridSpan w:val="6"/>
          </w:tcPr>
          <w:p w:rsidR="00231E3C" w:rsidRPr="00E158AE" w:rsidP="00E36840" w14:paraId="7A418A56" w14:textId="342596D4">
            <w:pPr>
              <w:pStyle w:val="SDSTableTextNormal"/>
              <w:rPr>
                <w:noProof w:val="0"/>
              </w:rPr>
            </w:pPr>
            <w:r w:rsidR="00066C34">
              <w:rPr>
                <w:noProof/>
              </w:rPr>
              <w:t>Warning</w:t>
            </w:r>
          </w:p>
        </w:tc>
      </w:tr>
      <w:tr w14:paraId="3D4A98A9" w14:textId="77777777" w:rsidTr="00CF3C4E">
        <w:tblPrEx>
          <w:tblW w:w="10489" w:type="dxa"/>
          <w:tblLayout w:type="fixed"/>
          <w:tblLook w:val="04A0"/>
        </w:tblPrEx>
        <w:tc>
          <w:tcPr>
            <w:tcW w:w="3685" w:type="dxa"/>
          </w:tcPr>
          <w:p w:rsidR="00231E3C" w:rsidRPr="00E158AE" w:rsidP="00E36840" w14:paraId="21D0D543" w14:textId="582CBFCC">
            <w:pPr>
              <w:pStyle w:val="SDSTableTextNormal"/>
              <w:rPr>
                <w:noProof w:val="0"/>
              </w:rPr>
            </w:pPr>
            <w:r w:rsidR="00066C34">
              <w:rPr>
                <w:noProof/>
              </w:rPr>
              <w:t>Contains</w:t>
            </w:r>
          </w:p>
        </w:tc>
        <w:tc>
          <w:tcPr>
            <w:tcW w:w="284" w:type="dxa"/>
          </w:tcPr>
          <w:p w:rsidR="00231E3C" w:rsidRPr="00E158AE" w:rsidP="00E10F57" w14:paraId="6392409B" w14:textId="77777777">
            <w:pPr>
              <w:pStyle w:val="SDSTableTextColonColumn"/>
              <w:rPr>
                <w:noProof w:val="0"/>
              </w:rPr>
            </w:pPr>
            <w:r w:rsidRPr="00E158AE">
              <w:rPr>
                <w:noProof w:val="0"/>
              </w:rPr>
              <w:t>:</w:t>
            </w:r>
          </w:p>
        </w:tc>
        <w:tc>
          <w:tcPr>
            <w:tcW w:w="6520" w:type="dxa"/>
            <w:gridSpan w:val="6"/>
          </w:tcPr>
          <w:p w:rsidR="00231E3C" w:rsidRPr="00E158AE" w:rsidP="00E36840" w14:paraId="7CC56F45" w14:textId="156EF78F">
            <w:pPr>
              <w:pStyle w:val="SDSTableTextNormal"/>
              <w:rPr>
                <w:noProof w:val="0"/>
              </w:rPr>
            </w:pPr>
            <w:r w:rsidRPr="00E158AE">
              <w:rPr>
                <w:noProof/>
              </w:rPr>
              <w:t>1-(1,2,3,4,5,6,7,8-Octahydro-2,3,8,8-tetramethyl-2-naphthalenyl)ethanone; Eugenol; Vertenex; Amyl cinnamic aldehyde; Cinnamic aldehyde; COUMARIN; Patchouli oil</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77777777">
            <w:pPr>
              <w:pStyle w:val="SDSTableTextNormal"/>
              <w:rPr>
                <w:noProof w:val="0"/>
              </w:rPr>
            </w:pPr>
            <w:r>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gridSpan w:val="6"/>
          </w:tcPr>
          <w:p w:rsidR="000245D0" w:rsidRPr="00E158AE" w:rsidP="00CB352E" w14:paraId="32C0DE4A" w14:textId="77777777">
            <w:pPr>
              <w:pStyle w:val="SDSTableTextNormal"/>
              <w:keepLines w:val="0"/>
              <w:rPr>
                <w:noProof w:val="0"/>
              </w:rPr>
            </w:pPr>
            <w:r w:rsidRPr="00E158AE">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77777777">
            <w:pPr>
              <w:pStyle w:val="SDSTableTextNormal"/>
              <w:rPr>
                <w:noProof w:val="0"/>
              </w:rPr>
            </w:pPr>
            <w:r>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gridSpan w:val="6"/>
          </w:tcPr>
          <w:p w:rsidR="000245D0" w:rsidRPr="00E158AE" w:rsidP="00CB352E" w14:paraId="4DFC932F" w14:textId="77777777">
            <w:pPr>
              <w:pStyle w:val="SDSTableTextNormal"/>
              <w:keepLines w:val="0"/>
              <w:rPr>
                <w:noProof w:val="0"/>
              </w:rPr>
            </w:pPr>
            <w:r w:rsidRPr="00E158AE">
              <w:rPr>
                <w:noProof/>
              </w:rPr>
              <w:t>P261 - Avoid breathing dust/fume/gas/mist/vapours/spray.</w:t>
              <w:br/>
              <w:t>P272 - Contaminated work clothing should not be allowed out of the workplace.</w:t>
              <w:br/>
              <w:t>P273 - Avoid release to the environment.</w:t>
              <w:br/>
              <w:t>P280 - Wear protective gloves/protective clothing/eye protection/face protection/hearing protection.</w:t>
              <w:br/>
              <w:t>P302+P352 - IF ON SKIN: Wash with plenty of water.</w:t>
              <w:br/>
              <w:t>P321 - Specific treatment (see supplemental first aid instruction on this label).</w:t>
            </w:r>
          </w:p>
        </w:tc>
      </w:tr>
      <w:tr w14:paraId="0F1D4D69" w14:textId="77777777" w:rsidTr="00EE246C">
        <w:tblPrEx>
          <w:tblW w:w="10489" w:type="dxa"/>
          <w:tblLayout w:type="fixed"/>
          <w:tblLook w:val="04A0"/>
        </w:tblPrEx>
        <w:trPr>
          <w:cantSplit w:val="0"/>
        </w:trPr>
        <w:tc>
          <w:tcPr>
            <w:tcW w:w="3685" w:type="dxa"/>
          </w:tcPr>
          <w:p w:rsidR="00231E3C" w:rsidRPr="00E158AE" w:rsidP="00E36840" w14:paraId="521FCC2D" w14:textId="1393F025">
            <w:pPr>
              <w:pStyle w:val="SDSTableTextNormal"/>
              <w:rPr>
                <w:noProof w:val="0"/>
              </w:rPr>
            </w:pPr>
            <w:r w:rsidR="00066C34">
              <w:rPr>
                <w:noProof/>
              </w:rPr>
              <w:t>Extra phrases</w:t>
            </w:r>
          </w:p>
        </w:tc>
        <w:tc>
          <w:tcPr>
            <w:tcW w:w="284" w:type="dxa"/>
          </w:tcPr>
          <w:p w:rsidR="00231E3C" w:rsidRPr="00E158AE" w:rsidP="00E10F57" w14:paraId="28E8CA2E" w14:textId="77777777">
            <w:pPr>
              <w:pStyle w:val="SDSTableTextColonColumn"/>
              <w:rPr>
                <w:noProof w:val="0"/>
              </w:rPr>
            </w:pPr>
            <w:r w:rsidRPr="00E158AE">
              <w:rPr>
                <w:noProof w:val="0"/>
              </w:rPr>
              <w:t>:</w:t>
            </w:r>
          </w:p>
        </w:tc>
        <w:tc>
          <w:tcPr>
            <w:tcW w:w="6520" w:type="dxa"/>
            <w:gridSpan w:val="6"/>
          </w:tcPr>
          <w:p w:rsidR="00231E3C" w:rsidRPr="00E158AE" w:rsidP="00EE246C" w14:paraId="05A11132" w14:textId="0AC6375B">
            <w:pPr>
              <w:pStyle w:val="SDSTableTextNormal"/>
              <w:keepLines w:val="0"/>
              <w:rPr>
                <w:noProof w:val="0"/>
              </w:rPr>
            </w:pPr>
            <w:r w:rsidR="00066C34">
              <w:rPr>
                <w:noProof/>
              </w:rPr>
              <w:t>For professional users only.</w:t>
            </w:r>
          </w:p>
        </w:tc>
      </w:tr>
    </w:tbl>
    <w:p w:rsidR="00827634" w:rsidRPr="00E158AE" w:rsidP="00E62D88" w14:paraId="31767D1E" w14:textId="3C4B50EB">
      <w:pPr>
        <w:pStyle w:val="SDSTextHeading2"/>
        <w:rPr>
          <w:noProof w:val="0"/>
          <w:lang w:val="en-GB"/>
        </w:rPr>
      </w:pPr>
      <w:r w:rsidRPr="00E158AE" w:rsidR="00DD1AEA">
        <w:rPr>
          <w:noProof w:val="0"/>
          <w:lang w:val="en-GB"/>
        </w:rPr>
        <w:t xml:space="preserve">2.3. </w:t>
      </w:r>
      <w:r w:rsidR="00066C34">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23A99460">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4578D989">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8822B8" w:rsidP="00E62D88" w14:paraId="209D8DF1" w14:textId="786E58A9">
      <w:pPr>
        <w:pStyle w:val="SDSTextHeading1"/>
        <w:rPr>
          <w:noProof w:val="0"/>
          <w:lang w:val="fr-BE"/>
        </w:rPr>
      </w:pPr>
      <w:r w:rsidRPr="008822B8" w:rsidR="00066C34">
        <w:rPr>
          <w:noProof/>
          <w:lang w:val="fr-BE"/>
        </w:rPr>
        <w:t>SECTION 3</w:t>
      </w:r>
      <w:r w:rsidRPr="008822B8">
        <w:rPr>
          <w:noProof w:val="0"/>
          <w:lang w:val="fr-BE"/>
        </w:rPr>
        <w:t xml:space="preserve">: </w:t>
      </w:r>
      <w:r w:rsidRPr="008822B8" w:rsidR="00066C34">
        <w:rPr>
          <w:noProof/>
          <w:lang w:val="fr-BE"/>
        </w:rPr>
        <w:t>Composition/information on ingredients</w:t>
      </w:r>
    </w:p>
    <w:p w:rsidR="00827634" w:rsidRPr="00E158AE" w:rsidP="00E62D88" w14:paraId="575B2BF8" w14:textId="64295042">
      <w:pPr>
        <w:pStyle w:val="SDSTextHeading2"/>
        <w:rPr>
          <w:noProof w:val="0"/>
          <w:lang w:val="en-GB"/>
        </w:rPr>
      </w:pPr>
      <w:r w:rsidRPr="00E158AE" w:rsidR="00DD1AEA">
        <w:rPr>
          <w:noProof w:val="0"/>
          <w:lang w:val="en-GB"/>
        </w:rPr>
        <w:t xml:space="preserve">3.1. </w:t>
      </w:r>
      <w:r w:rsidR="00066C34">
        <w:rPr>
          <w:noProof/>
          <w:lang w:val="en-GB"/>
        </w:rPr>
        <w:t>Substances</w:t>
      </w:r>
    </w:p>
    <w:p w:rsidR="00827634" w:rsidRPr="00E158AE" w:rsidP="009E5102" w14:paraId="6388F7D7" w14:textId="1EB8CD5B">
      <w:pPr>
        <w:pStyle w:val="SDSTextNormal"/>
      </w:pPr>
      <w:r w:rsidR="00B37584">
        <w:rPr>
          <w:noProof/>
        </w:rPr>
        <w:t>Not applicable</w:t>
      </w:r>
    </w:p>
    <w:p w:rsidR="00827634" w:rsidRPr="00E158AE" w:rsidP="00E62D88" w14:paraId="5708FFB3" w14:textId="532CDA44">
      <w:pPr>
        <w:pStyle w:val="SDSTextHeading2"/>
        <w:rPr>
          <w:noProof w:val="0"/>
          <w:lang w:val="en-GB"/>
        </w:rPr>
      </w:pPr>
      <w:r w:rsidRPr="00E158AE" w:rsidR="00DD1AEA">
        <w:rPr>
          <w:noProof w:val="0"/>
          <w:lang w:val="en-GB"/>
        </w:rPr>
        <w:t xml:space="preserve">3.2. </w:t>
      </w:r>
      <w:r w:rsidR="00066C34">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5AAAEA85">
            <w:pPr>
              <w:pStyle w:val="SDSTableTextHeading1"/>
              <w:rPr>
                <w:noProof w:val="0"/>
              </w:rPr>
            </w:pPr>
            <w:r w:rsidR="00066C34">
              <w:rPr>
                <w:noProof/>
              </w:rPr>
              <w:t>Name</w:t>
            </w:r>
          </w:p>
        </w:tc>
        <w:tc>
          <w:tcPr>
            <w:tcW w:w="2268" w:type="dxa"/>
          </w:tcPr>
          <w:p w:rsidR="00827634" w:rsidRPr="00E158AE" w:rsidP="006A5033" w14:paraId="7F436CFD" w14:textId="3B599FAB">
            <w:pPr>
              <w:pStyle w:val="SDSTableTextHeading1"/>
              <w:rPr>
                <w:noProof w:val="0"/>
              </w:rPr>
            </w:pPr>
            <w:r w:rsidR="00066C34">
              <w:rPr>
                <w:noProof/>
              </w:rPr>
              <w:t>Product identifier</w:t>
            </w:r>
          </w:p>
        </w:tc>
        <w:tc>
          <w:tcPr>
            <w:tcW w:w="1134" w:type="dxa"/>
          </w:tcPr>
          <w:p w:rsidR="00827634" w:rsidRPr="00AF366C" w:rsidP="006A5033" w14:paraId="58B92F41" w14:textId="3B8CA9EA">
            <w:pPr>
              <w:pStyle w:val="SDSTableTextHeading1"/>
              <w:rPr>
                <w:noProof w:val="0"/>
                <w:lang w:val="fr-BE"/>
              </w:rPr>
            </w:pPr>
            <w:r w:rsidR="00066C34">
              <w:rPr>
                <w:noProof/>
                <w:lang w:val="fr-BE"/>
              </w:rPr>
              <w:t>%</w:t>
            </w:r>
          </w:p>
        </w:tc>
        <w:tc>
          <w:tcPr>
            <w:tcW w:w="3118" w:type="dxa"/>
          </w:tcPr>
          <w:p w:rsidR="00827634" w:rsidRPr="00E158AE" w:rsidP="006A5033" w14:paraId="5356A881" w14:textId="0BBE4F2E">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4F239A5A">
            <w:pPr>
              <w:pStyle w:val="SDSTableTextNormal"/>
              <w:rPr>
                <w:noProof w:val="0"/>
              </w:rPr>
            </w:pPr>
            <w:r w:rsidR="00066C34">
              <w:rPr>
                <w:noProof/>
              </w:rPr>
              <w:t>benzyl benzoate</w:t>
            </w:r>
          </w:p>
        </w:tc>
        <w:tc>
          <w:tcPr>
            <w:tcW w:w="2268" w:type="dxa"/>
          </w:tcPr>
          <w:p w:rsidR="00827634" w:rsidRPr="00E158AE" w:rsidP="009B0F88" w14:paraId="59842F5F" w14:textId="2ACF11C3">
            <w:pPr>
              <w:pStyle w:val="SDSTableTextNormal"/>
              <w:rPr>
                <w:noProof w:val="0"/>
              </w:rPr>
            </w:pPr>
            <w:r w:rsidR="00066C34">
              <w:rPr>
                <w:noProof/>
              </w:rPr>
              <w:t>CAS-No.</w:t>
            </w:r>
            <w:r w:rsidRPr="00E158AE" w:rsidR="004A0E0E">
              <w:rPr>
                <w:noProof w:val="0"/>
              </w:rPr>
              <w:t xml:space="preserve">: </w:t>
            </w:r>
            <w:r w:rsidR="00066C34">
              <w:rPr>
                <w:noProof/>
              </w:rPr>
              <w:t>120-51-4</w:t>
            </w:r>
          </w:p>
          <w:p w:rsidR="00827634" w:rsidRPr="00E158AE" w:rsidP="009B0F88" w14:paraId="3F1A30C5" w14:textId="599242C3">
            <w:pPr>
              <w:pStyle w:val="SDSTableTextNormal"/>
              <w:rPr>
                <w:noProof w:val="0"/>
              </w:rPr>
            </w:pPr>
            <w:r w:rsidR="00066C34">
              <w:rPr>
                <w:noProof/>
              </w:rPr>
              <w:t>EC-No.</w:t>
            </w:r>
            <w:r w:rsidRPr="00E158AE" w:rsidR="004A0E0E">
              <w:rPr>
                <w:noProof w:val="0"/>
              </w:rPr>
              <w:t xml:space="preserve">: </w:t>
            </w:r>
            <w:r w:rsidR="00066C34">
              <w:rPr>
                <w:noProof/>
              </w:rPr>
              <w:t>204-402-9</w:t>
            </w:r>
          </w:p>
          <w:p w:rsidR="00827634" w:rsidRPr="00E158AE" w:rsidP="009B0F88" w14:paraId="6ACDC690" w14:textId="2CF3857C">
            <w:pPr>
              <w:pStyle w:val="SDSTableTextNormal"/>
              <w:rPr>
                <w:noProof w:val="0"/>
              </w:rPr>
            </w:pPr>
            <w:r w:rsidR="00066C34">
              <w:rPr>
                <w:noProof/>
              </w:rPr>
              <w:t>EC Index-No.</w:t>
            </w:r>
            <w:r w:rsidRPr="00E158AE" w:rsidR="004A0E0E">
              <w:rPr>
                <w:noProof w:val="0"/>
              </w:rPr>
              <w:t xml:space="preserve">: </w:t>
            </w:r>
            <w:r w:rsidR="00066C34">
              <w:rPr>
                <w:noProof/>
              </w:rPr>
              <w:t>607-085-00-9</w:t>
            </w:r>
          </w:p>
          <w:p w:rsidR="00827634" w:rsidRPr="00E158AE" w:rsidP="009B0F88" w14:paraId="75BFAB32" w14:textId="64FD5594">
            <w:pPr>
              <w:pStyle w:val="SDSTableTextNormal"/>
              <w:rPr>
                <w:noProof w:val="0"/>
              </w:rPr>
            </w:pPr>
            <w:r w:rsidR="00066C34">
              <w:rPr>
                <w:noProof/>
              </w:rPr>
              <w:t>REACH-no</w:t>
            </w:r>
            <w:r w:rsidRPr="00E158AE" w:rsidR="004A0E0E">
              <w:rPr>
                <w:noProof w:val="0"/>
              </w:rPr>
              <w:t xml:space="preserve">: </w:t>
            </w:r>
            <w:r w:rsidR="00066C34">
              <w:rPr>
                <w:noProof/>
              </w:rPr>
              <w:t>01-2119976371-33</w:t>
            </w:r>
          </w:p>
        </w:tc>
        <w:tc>
          <w:tcPr>
            <w:tcW w:w="1134" w:type="dxa"/>
          </w:tcPr>
          <w:p w:rsidR="00827634" w:rsidRPr="00E158AE" w:rsidP="009B0F88" w14:paraId="15AF5E6F" w14:textId="5180E34A">
            <w:pPr>
              <w:pStyle w:val="SDSTableTextNormal"/>
              <w:rPr>
                <w:noProof w:val="0"/>
              </w:rPr>
            </w:pPr>
            <w:r w:rsidR="00066C34">
              <w:rPr>
                <w:noProof/>
              </w:rPr>
              <w:t>2.28 – 4.56</w:t>
            </w:r>
          </w:p>
        </w:tc>
        <w:tc>
          <w:tcPr>
            <w:tcW w:w="3118" w:type="dxa"/>
          </w:tcPr>
          <w:p w:rsidR="00827634" w:rsidRPr="00E158AE" w:rsidP="009B0F88" w14:paraId="03C690C9" w14:textId="7E488380">
            <w:pPr>
              <w:pStyle w:val="SDSTableTextNormal"/>
              <w:rPr>
                <w:noProof w:val="0"/>
              </w:rPr>
            </w:pPr>
            <w:r w:rsidRPr="00E158AE">
              <w:rPr>
                <w:noProof/>
              </w:rPr>
              <w:t>Acute Tox. 4 (Oral), H302</w:t>
              <w:br/>
              <w:t>Aquatic Acute 1, H400</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1-(1,2,3,4,5,6,7,8-Octahydro-2,3,8,8-tetramethyl-2-naphthalenyl)ethanone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54464-57-2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259-174-3</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01-2119489989-04</w:t>
            </w:r>
          </w:p>
        </w:tc>
        <w:tc>
          <w:tcPr>
            <w:tcW w:w="1134" w:type="dxa"/>
          </w:tcPr>
          <w:p w:rsidR="00827634" w:rsidRPr="00E158AE" w:rsidP="009B0F88" w14:textId="5180E34A">
            <w:pPr>
              <w:pStyle w:val="SDSTableTextNormal"/>
              <w:rPr>
                <w:noProof w:val="0"/>
              </w:rPr>
            </w:pPr>
            <w:r w:rsidR="00066C34">
              <w:rPr>
                <w:noProof/>
              </w:rPr>
              <w:t>0.27 – 0.53</w:t>
            </w:r>
          </w:p>
        </w:tc>
        <w:tc>
          <w:tcPr>
            <w:tcW w:w="3118" w:type="dxa"/>
          </w:tcPr>
          <w:p w:rsidR="00827634" w:rsidRPr="00E158AE" w:rsidP="009B0F88" w14:textId="7E488380">
            <w:pPr>
              <w:pStyle w:val="SDSTableTextNormal"/>
              <w:rPr>
                <w:noProof w:val="0"/>
              </w:rPr>
            </w:pPr>
            <w:r w:rsidRPr="00E158AE">
              <w:rPr>
                <w:noProof/>
              </w:rPr>
              <w:t>Skin Irrit. 2, H315</w:t>
              <w:br/>
              <w:t>Skin Sens. 1, H317</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Eugenol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97-53-0</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202-589-1</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01-2119971802-33</w:t>
            </w:r>
          </w:p>
        </w:tc>
        <w:tc>
          <w:tcPr>
            <w:tcW w:w="1134" w:type="dxa"/>
          </w:tcPr>
          <w:p w:rsidR="00827634" w:rsidRPr="00E158AE" w:rsidP="009B0F88" w14:textId="5180E34A">
            <w:pPr>
              <w:pStyle w:val="SDSTableTextNormal"/>
              <w:rPr>
                <w:noProof w:val="0"/>
              </w:rPr>
            </w:pPr>
            <w:r w:rsidR="00066C34">
              <w:rPr>
                <w:noProof/>
              </w:rPr>
              <w:t>0.235 – 0.465</w:t>
            </w:r>
          </w:p>
        </w:tc>
        <w:tc>
          <w:tcPr>
            <w:tcW w:w="3118" w:type="dxa"/>
          </w:tcPr>
          <w:p w:rsidR="00827634" w:rsidRPr="00E158AE" w:rsidP="009B0F88" w14:textId="7E488380">
            <w:pPr>
              <w:pStyle w:val="SDSTableTextNormal"/>
              <w:rPr>
                <w:noProof w:val="0"/>
              </w:rPr>
            </w:pPr>
            <w:r w:rsidRPr="00E158AE">
              <w:rPr>
                <w:noProof/>
              </w:rPr>
              <w:t>Acute Tox. 4 (Oral), H302</w:t>
              <w:br/>
              <w:t>Eye Irrit. 2, H319</w:t>
              <w:b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Vertenex</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32210-23-4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250-954-9</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01-2119976286-24</w:t>
            </w:r>
          </w:p>
        </w:tc>
        <w:tc>
          <w:tcPr>
            <w:tcW w:w="1134" w:type="dxa"/>
          </w:tcPr>
          <w:p w:rsidR="00827634" w:rsidRPr="00E158AE" w:rsidP="009B0F88" w14:textId="5180E34A">
            <w:pPr>
              <w:pStyle w:val="SDSTableTextNormal"/>
              <w:rPr>
                <w:noProof w:val="0"/>
              </w:rPr>
            </w:pPr>
            <w:r w:rsidR="00066C34">
              <w:rPr>
                <w:noProof/>
              </w:rPr>
              <w:t>0.2 – 0.4</w:t>
            </w:r>
          </w:p>
        </w:tc>
        <w:tc>
          <w:tcPr>
            <w:tcW w:w="3118" w:type="dxa"/>
          </w:tcPr>
          <w:p w:rsidR="00827634" w:rsidRPr="00E158AE" w:rsidP="009B0F88" w14:textId="7E488380">
            <w:pPr>
              <w:pStyle w:val="SDSTableTextNormal"/>
              <w:rPr>
                <w:noProof w:val="0"/>
              </w:rPr>
            </w:pPr>
            <w:r w:rsidRPr="00E158AE">
              <w:rPr>
                <w:noProof/>
              </w:rP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Amyl cinnamic aldehyde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122-40-7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204-541-5</w:t>
            </w:r>
          </w:p>
        </w:tc>
        <w:tc>
          <w:tcPr>
            <w:tcW w:w="1134" w:type="dxa"/>
          </w:tcPr>
          <w:p w:rsidR="00827634" w:rsidRPr="00E158AE" w:rsidP="009B0F88" w14:textId="5180E34A">
            <w:pPr>
              <w:pStyle w:val="SDSTableTextNormal"/>
              <w:rPr>
                <w:noProof w:val="0"/>
              </w:rPr>
            </w:pPr>
            <w:r w:rsidR="00066C34">
              <w:rPr>
                <w:noProof/>
              </w:rPr>
              <w:t>0.17 – 0.34</w:t>
            </w:r>
          </w:p>
        </w:tc>
        <w:tc>
          <w:tcPr>
            <w:tcW w:w="3118" w:type="dxa"/>
          </w:tcPr>
          <w:p w:rsidR="00827634" w:rsidRPr="00E158AE" w:rsidP="009B0F88" w14:textId="7E488380">
            <w:pPr>
              <w:pStyle w:val="SDSTableTextNormal"/>
              <w:rPr>
                <w:noProof w:val="0"/>
              </w:rPr>
            </w:pPr>
            <w:r w:rsidRPr="00E158AE">
              <w:rPr>
                <w:noProof/>
              </w:rPr>
              <w:t>Skin Sens. 1B, H317</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Cinnamic aldehyde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104-55-2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203-213-9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606-155-00-6</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01-2119935242-45</w:t>
            </w:r>
          </w:p>
        </w:tc>
        <w:tc>
          <w:tcPr>
            <w:tcW w:w="1134" w:type="dxa"/>
          </w:tcPr>
          <w:p w:rsidR="00827634" w:rsidRPr="00E158AE" w:rsidP="009B0F88" w14:textId="5180E34A">
            <w:pPr>
              <w:pStyle w:val="SDSTableTextNormal"/>
              <w:rPr>
                <w:noProof w:val="0"/>
              </w:rPr>
            </w:pPr>
            <w:r w:rsidR="00066C34">
              <w:rPr>
                <w:noProof/>
              </w:rPr>
              <w:t>0.171 – 0.33375</w:t>
            </w:r>
          </w:p>
        </w:tc>
        <w:tc>
          <w:tcPr>
            <w:tcW w:w="3118" w:type="dxa"/>
          </w:tcPr>
          <w:p w:rsidR="00827634" w:rsidRPr="00E158AE" w:rsidP="009B0F88" w14:textId="7E488380">
            <w:pPr>
              <w:pStyle w:val="SDSTableTextNormal"/>
              <w:rPr>
                <w:noProof w:val="0"/>
              </w:rPr>
            </w:pPr>
            <w:r w:rsidRPr="00E158AE">
              <w:rPr>
                <w:noProof/>
              </w:rPr>
              <w:t>Acute Tox. 4 (Dermal), H312</w:t>
              <w:br/>
              <w:t>Skin Irrit. 2, H315</w:t>
              <w:br/>
              <w:t>Eye Irrit. 2, H319</w:t>
              <w:br/>
              <w:t>Skin Sens. 1A, H317</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1,3,4,6,7,8-hexahydro-4,6,6,7,8,8-hexamethylindeno[5,6-c]pyran; galaxolide; (HHCB)</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1222-05-5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214-946-9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603-212-00-7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01-2119488227-29</w:t>
            </w:r>
          </w:p>
        </w:tc>
        <w:tc>
          <w:tcPr>
            <w:tcW w:w="1134" w:type="dxa"/>
          </w:tcPr>
          <w:p w:rsidR="00827634" w:rsidRPr="00E158AE" w:rsidP="009B0F88" w14:textId="5180E34A">
            <w:pPr>
              <w:pStyle w:val="SDSTableTextNormal"/>
              <w:rPr>
                <w:noProof w:val="0"/>
              </w:rPr>
            </w:pPr>
            <w:r w:rsidR="00066C34">
              <w:rPr>
                <w:noProof/>
              </w:rPr>
              <w:t>0.15 – 0.3</w:t>
            </w:r>
          </w:p>
        </w:tc>
        <w:tc>
          <w:tcPr>
            <w:tcW w:w="3118" w:type="dxa"/>
          </w:tcPr>
          <w:p w:rsidR="00827634" w:rsidRPr="00E158AE" w:rsidP="009B0F88" w14:textId="7E488380">
            <w:pPr>
              <w:pStyle w:val="SDSTableTextNormal"/>
              <w:rPr>
                <w:noProof w:val="0"/>
              </w:rPr>
            </w:pPr>
            <w:r w:rsidRPr="00E158AE">
              <w:rPr>
                <w:noProof/>
              </w:rP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COUMARIN</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91-64-5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202-086-7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01-2119943756-26</w:t>
            </w:r>
          </w:p>
        </w:tc>
        <w:tc>
          <w:tcPr>
            <w:tcW w:w="1134" w:type="dxa"/>
          </w:tcPr>
          <w:p w:rsidR="00827634" w:rsidRPr="00E158AE" w:rsidP="009B0F88" w14:textId="5180E34A">
            <w:pPr>
              <w:pStyle w:val="SDSTableTextNormal"/>
              <w:rPr>
                <w:noProof w:val="0"/>
              </w:rPr>
            </w:pPr>
            <w:r w:rsidR="00066C34">
              <w:rPr>
                <w:noProof/>
              </w:rPr>
              <w:t>0.080002 – 0.160003</w:t>
            </w:r>
          </w:p>
        </w:tc>
        <w:tc>
          <w:tcPr>
            <w:tcW w:w="3118" w:type="dxa"/>
          </w:tcPr>
          <w:p w:rsidR="00827634" w:rsidRPr="00E158AE" w:rsidP="009B0F88" w14:textId="7E488380">
            <w:pPr>
              <w:pStyle w:val="SDSTableTextNormal"/>
              <w:rPr>
                <w:noProof w:val="0"/>
              </w:rPr>
            </w:pPr>
            <w:r w:rsidRPr="00E158AE">
              <w:rPr>
                <w:noProof/>
              </w:rPr>
              <w:t>Acute Tox. 4 (Oral), H302</w:t>
              <w:b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Patchouli oil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8014-09-3</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616-944-7</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616-944-7</w:t>
            </w:r>
          </w:p>
        </w:tc>
        <w:tc>
          <w:tcPr>
            <w:tcW w:w="1134" w:type="dxa"/>
          </w:tcPr>
          <w:p w:rsidR="00827634" w:rsidRPr="00E158AE" w:rsidP="009B0F88" w14:textId="5180E34A">
            <w:pPr>
              <w:pStyle w:val="SDSTableTextNormal"/>
              <w:rPr>
                <w:noProof w:val="0"/>
              </w:rPr>
            </w:pPr>
            <w:r w:rsidR="00066C34">
              <w:rPr>
                <w:noProof/>
              </w:rPr>
              <w:t>0.05 – 0.1</w:t>
            </w:r>
          </w:p>
        </w:tc>
        <w:tc>
          <w:tcPr>
            <w:tcW w:w="3118" w:type="dxa"/>
          </w:tcPr>
          <w:p w:rsidR="00827634" w:rsidRPr="00E158AE" w:rsidP="009B0F88" w14:textId="7E488380">
            <w:pPr>
              <w:pStyle w:val="SDSTableTextNormal"/>
              <w:rPr>
                <w:noProof w:val="0"/>
              </w:rPr>
            </w:pPr>
            <w:r w:rsidRPr="00E158AE">
              <w:rPr>
                <w:noProof/>
              </w:rPr>
              <w:t>Skin Sens. 1B, H317</w:t>
              <w:br/>
              <w:t>Asp. Tox. 1, H304</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Camphor</w:t>
            </w:r>
          </w:p>
          <w:p w:rsidR="00827634" w:rsidRPr="00E158AE" w:rsidP="009B0F88" w14:paraId="147D3D58" w14:textId="35534033">
            <w:pPr>
              <w:pStyle w:val="SDSTableTextNormal"/>
              <w:rPr>
                <w:noProof w:val="0"/>
              </w:rPr>
            </w:pPr>
            <w:r w:rsidRPr="00E158AE">
              <w:rPr>
                <w:noProof/>
              </w:rPr>
              <w:t>substance with national workplace exposure limit(s) (AT, BE, BG, DK, ES, FI, FR, GB, GR, HR, IE, LT, PL, PT, RO, SK,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76-22-2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200-945-0</w:t>
            </w:r>
          </w:p>
        </w:tc>
        <w:tc>
          <w:tcPr>
            <w:tcW w:w="1134" w:type="dxa"/>
          </w:tcPr>
          <w:p w:rsidR="00827634" w:rsidRPr="00E158AE" w:rsidP="009B0F88" w14:textId="5180E34A">
            <w:pPr>
              <w:pStyle w:val="SDSTableTextNormal"/>
              <w:rPr>
                <w:noProof w:val="0"/>
              </w:rPr>
            </w:pPr>
            <w:r w:rsidR="00066C34">
              <w:rPr>
                <w:noProof/>
              </w:rPr>
              <w:t>0.03 – 0.05</w:t>
            </w:r>
          </w:p>
        </w:tc>
        <w:tc>
          <w:tcPr>
            <w:tcW w:w="3118" w:type="dxa"/>
          </w:tcPr>
          <w:p w:rsidR="00827634" w:rsidRPr="00E158AE" w:rsidP="009B0F88" w14:textId="7E488380">
            <w:pPr>
              <w:pStyle w:val="SDSTableTextNormal"/>
              <w:rPr>
                <w:noProof w:val="0"/>
              </w:rPr>
            </w:pPr>
            <w:r w:rsidRPr="00E158AE">
              <w:rPr>
                <w:noProof/>
              </w:rPr>
              <w:t>Flam. Sol. 2, H228</w:t>
              <w:br/>
              <w:t>Acute Tox. 4 (Oral), H302</w:t>
              <w:br/>
              <w:t>Acute Tox. 4 (Inhalation), H332</w:t>
              <w:br/>
              <w:t>Acute Tox. 4 (Inhalation:dust,mist), H332</w:t>
              <w:br/>
              <w:t>Skin Irrit. 2, H315</w:t>
              <w:br/>
              <w:t>Eye Dam. 1, H318</w:t>
              <w:br/>
              <w:t>STOT SE 2, H371</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acetate</w:t>
            </w:r>
          </w:p>
          <w:p w:rsidR="00827634" w:rsidRPr="00E158AE" w:rsidP="009B0F88" w14:textId="35534033">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140-11-4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205-399-7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01-2119638272-42</w:t>
            </w:r>
          </w:p>
        </w:tc>
        <w:tc>
          <w:tcPr>
            <w:tcW w:w="1134" w:type="dxa"/>
          </w:tcPr>
          <w:p w:rsidR="00827634" w:rsidRPr="00E158AE" w:rsidP="009B0F88" w14:textId="5180E34A">
            <w:pPr>
              <w:pStyle w:val="SDSTableTextNormal"/>
              <w:rPr>
                <w:noProof w:val="0"/>
              </w:rPr>
            </w:pPr>
            <w:r w:rsidR="00066C34">
              <w:rPr>
                <w:noProof/>
              </w:rPr>
              <w:t>0.02 – 0.03</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(R)-p-mentha-1,8-diene; d-limonene</w:t>
            </w:r>
          </w:p>
          <w:p w:rsidR="00827634" w:rsidRPr="00E158AE" w:rsidP="009B0F88" w14:textId="35534033">
            <w:pPr>
              <w:pStyle w:val="SDSTableTextNormal"/>
              <w:rPr>
                <w:noProof w:val="0"/>
              </w:rPr>
            </w:pPr>
            <w:r w:rsidRPr="00E158AE">
              <w:rPr>
                <w:noProof/>
              </w:rPr>
              <w:t>substance with national workplace exposure limit(s) (DE, ES, FI, SI,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5989-27-5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205-341-0</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601-096-00-2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01-2119493353-35</w:t>
            </w:r>
          </w:p>
        </w:tc>
        <w:tc>
          <w:tcPr>
            <w:tcW w:w="1134" w:type="dxa"/>
          </w:tcPr>
          <w:p w:rsidR="00827634" w:rsidRPr="00E158AE" w:rsidP="009B0F88" w14:textId="5180E34A">
            <w:pPr>
              <w:pStyle w:val="SDSTableTextNormal"/>
              <w:rPr>
                <w:noProof w:val="0"/>
              </w:rPr>
            </w:pPr>
            <w:r w:rsidR="00066C34">
              <w:rPr>
                <w:noProof/>
              </w:rPr>
              <w:t>&lt; 0.0003</w:t>
            </w:r>
          </w:p>
        </w:tc>
        <w:tc>
          <w:tcPr>
            <w:tcW w:w="3118" w:type="dxa"/>
          </w:tcPr>
          <w:p w:rsidR="00827634" w:rsidRPr="00E158AE" w:rsidP="009B0F88" w14:textId="7E488380">
            <w:pPr>
              <w:pStyle w:val="SDSTableTextNormal"/>
              <w:rPr>
                <w:noProof w:val="0"/>
              </w:rPr>
            </w:pPr>
            <w:r w:rsidRPr="00E158AE">
              <w:rPr>
                <w:noProof/>
              </w:rPr>
              <w:t>Flam. Liq. 3, H226</w:t>
              <w:br/>
              <w:t>Skin Irrit. 2, H315</w:t>
              <w:br/>
              <w:t>Skin Sens. 1B, H317</w:t>
              <w:br/>
              <w:t>Asp. Tox. 1, H304</w:t>
              <w:br/>
              <w:t>Aquatic Acute 1, H400</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.alpha.-Pinene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80-56-8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201-291-9</w:t>
            </w:r>
          </w:p>
        </w:tc>
        <w:tc>
          <w:tcPr>
            <w:tcW w:w="1134" w:type="dxa"/>
          </w:tcPr>
          <w:p w:rsidR="00827634" w:rsidRPr="00E158AE" w:rsidP="009B0F88" w14:textId="5180E34A">
            <w:pPr>
              <w:pStyle w:val="SDSTableTextNormal"/>
              <w:rPr>
                <w:noProof w:val="0"/>
              </w:rPr>
            </w:pPr>
            <w:r w:rsidR="00066C34">
              <w:rPr>
                <w:noProof/>
              </w:rPr>
              <w:t>&lt; 0.0003</w:t>
            </w:r>
          </w:p>
        </w:tc>
        <w:tc>
          <w:tcPr>
            <w:tcW w:w="3118" w:type="dxa"/>
          </w:tcPr>
          <w:p w:rsidR="00827634" w:rsidRPr="00E158AE" w:rsidP="009B0F88" w14:textId="7E488380">
            <w:pPr>
              <w:pStyle w:val="SDSTableTextNormal"/>
              <w:rPr>
                <w:noProof w:val="0"/>
              </w:rPr>
            </w:pPr>
            <w:r w:rsidRPr="00E158AE">
              <w:rPr>
                <w:noProof/>
              </w:rPr>
              <w:t>Flam. Liq. 3, H226</w:t>
              <w:br/>
              <w:t>Acute Tox. 4 (Oral), H302</w:t>
              <w:br/>
              <w:t>Skin Irrit. 2, H315</w:t>
              <w:br/>
              <w:t>Skin Sens. 1B, H317</w:t>
              <w:br/>
              <w:t>Asp. Tox. 1, H304</w:t>
              <w:b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.beta.-Pinene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127-91-3</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204-872-5</w:t>
            </w:r>
          </w:p>
        </w:tc>
        <w:tc>
          <w:tcPr>
            <w:tcW w:w="1134" w:type="dxa"/>
          </w:tcPr>
          <w:p w:rsidR="00827634" w:rsidRPr="00E158AE" w:rsidP="009B0F88" w14:textId="5180E34A">
            <w:pPr>
              <w:pStyle w:val="SDSTableTextNormal"/>
              <w:rPr>
                <w:noProof w:val="0"/>
              </w:rPr>
            </w:pPr>
            <w:r w:rsidR="00066C34">
              <w:rPr>
                <w:noProof/>
              </w:rPr>
              <w:t>&lt; 0.0003</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Dipropylene glycol monomethyl ether</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34590-94-8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252-104-2</w:t>
            </w:r>
          </w:p>
        </w:tc>
        <w:tc>
          <w:tcPr>
            <w:tcW w:w="1134" w:type="dxa"/>
          </w:tcPr>
          <w:p w:rsidR="00827634" w:rsidRPr="00E158AE" w:rsidP="009B0F88" w14:textId="5180E34A">
            <w:pPr>
              <w:pStyle w:val="SDSTableTextNormal"/>
              <w:rPr>
                <w:noProof w:val="0"/>
              </w:rPr>
            </w:pPr>
            <w:r w:rsidR="00066C34">
              <w:rPr>
                <w:noProof/>
              </w:rPr>
              <w:t>0.0000254 – 0.0000381</w:t>
            </w:r>
          </w:p>
        </w:tc>
        <w:tc>
          <w:tcPr>
            <w:tcW w:w="3118" w:type="dxa"/>
          </w:tcPr>
          <w:p w:rsidR="00827634" w:rsidRPr="00E158AE" w:rsidP="009B0F88" w14:textId="7E488380">
            <w:pPr>
              <w:pStyle w:val="SDSTableTextNormal"/>
              <w:rPr>
                <w:noProof w:val="0"/>
              </w:rPr>
            </w:pPr>
            <w:r w:rsidR="00066C34">
              <w:rPr>
                <w:noProof/>
              </w:rPr>
              <w:t>Not classified</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Toluene</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108-88-3</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203-625-9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601-021-00-3</w:t>
            </w:r>
          </w:p>
        </w:tc>
        <w:tc>
          <w:tcPr>
            <w:tcW w:w="1134" w:type="dxa"/>
          </w:tcPr>
          <w:p w:rsidR="00827634" w:rsidRPr="00E158AE" w:rsidP="009B0F88" w14:textId="5180E34A">
            <w:pPr>
              <w:pStyle w:val="SDSTableTextNormal"/>
              <w:rPr>
                <w:noProof w:val="0"/>
              </w:rPr>
            </w:pPr>
            <w:r w:rsidR="00066C34">
              <w:rPr>
                <w:noProof/>
              </w:rPr>
              <w:t>≤ 0.00000045</w:t>
            </w:r>
          </w:p>
        </w:tc>
        <w:tc>
          <w:tcPr>
            <w:tcW w:w="3118" w:type="dxa"/>
          </w:tcPr>
          <w:p w:rsidR="00827634" w:rsidRPr="00E158AE" w:rsidP="009B0F88" w14:textId="7E488380">
            <w:pPr>
              <w:pStyle w:val="SDSTableTextNormal"/>
              <w:rPr>
                <w:noProof w:val="0"/>
              </w:rPr>
            </w:pPr>
            <w:r w:rsidRPr="00E158AE">
              <w:rPr>
                <w:noProof/>
              </w:rPr>
              <w:t>Flam. Liq. 2, H225</w:t>
              <w:br/>
              <w:t>Skin Irrit. 2, H315</w:t>
              <w:br/>
              <w:t>Repr. 2, H361d</w:t>
              <w:br/>
              <w:t>STOT SE 3, H336</w:t>
              <w:br/>
              <w:t>STOT RE 2, H373</w:t>
              <w:br/>
              <w:t>Asp. Tox. 1, H304</w:t>
            </w:r>
          </w:p>
        </w:tc>
      </w:tr>
    </w:tbl>
    <w:p w:rsidR="00827634" w:rsidRPr="00E158AE" w:rsidP="009E5102" w14:paraId="27338739" w14:textId="7F56B374">
      <w:pPr>
        <w:pStyle w:val="SDSTextNormal"/>
      </w:pPr>
      <w:r>
        <w:rPr>
          <w:noProof/>
        </w:rPr>
        <w:t>Full text of H- and EUH-statements: see section 16</w:t>
      </w:r>
    </w:p>
    <w:p w:rsidR="00827634" w:rsidRPr="00F35FD5" w:rsidP="00E62D88" w14:paraId="28442908" w14:textId="1FB9A1C4">
      <w:pPr>
        <w:pStyle w:val="SDSTextHeading1"/>
        <w:rPr>
          <w:noProof w:val="0"/>
          <w:lang w:val="fr-BE"/>
        </w:rPr>
      </w:pPr>
      <w:r w:rsidRPr="00F35FD5" w:rsidR="00066C34">
        <w:rPr>
          <w:noProof/>
          <w:lang w:val="fr-BE"/>
        </w:rPr>
        <w:t>SECTION 4</w:t>
      </w:r>
      <w:r w:rsidRPr="00F35FD5">
        <w:rPr>
          <w:noProof w:val="0"/>
          <w:lang w:val="fr-BE"/>
        </w:rPr>
        <w:t xml:space="preserve">: </w:t>
      </w:r>
      <w:r w:rsidRPr="00F35FD5" w:rsidR="00066C34">
        <w:rPr>
          <w:noProof/>
          <w:lang w:val="fr-BE"/>
        </w:rPr>
        <w:t>First aid measures</w:t>
      </w:r>
    </w:p>
    <w:p w:rsidR="00827634" w:rsidRPr="00F35FD5" w:rsidP="00E62D88" w14:paraId="59E6CFE0" w14:textId="3582D84B">
      <w:pPr>
        <w:pStyle w:val="SDSTextHeading2"/>
        <w:rPr>
          <w:noProof w:val="0"/>
          <w:lang w:val="fr-BE"/>
        </w:rPr>
      </w:pPr>
      <w:r w:rsidRPr="00F35FD5" w:rsidR="00DD1AEA">
        <w:rPr>
          <w:noProof w:val="0"/>
          <w:lang w:val="fr-BE"/>
        </w:rPr>
        <w:t xml:space="preserve">4.1. </w:t>
      </w:r>
      <w:r w:rsidRPr="00F35FD5" w:rsidR="00066C34">
        <w:rPr>
          <w:noProof/>
          <w:lang w:val="fr-BE"/>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10315B3A">
            <w:pPr>
              <w:pStyle w:val="SDSTableTextNormal"/>
              <w:rPr>
                <w:noProof w:val="0"/>
              </w:rPr>
            </w:pPr>
            <w:r w:rsidR="00066C34">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1DCCE419">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41A8B49A">
            <w:pPr>
              <w:pStyle w:val="SDSTableTextNormal"/>
              <w:rPr>
                <w:noProof w:val="0"/>
              </w:rPr>
            </w:pPr>
            <w:r w:rsidR="00066C34">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79F69BD6">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57E53269">
            <w:pPr>
              <w:pStyle w:val="SDSTableTextNormal"/>
              <w:rPr>
                <w:noProof w:val="0"/>
              </w:rPr>
            </w:pPr>
            <w:r w:rsidR="00066C34">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F906CFC">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4A36A9D1">
            <w:pPr>
              <w:pStyle w:val="SDSTableTextNormal"/>
              <w:rPr>
                <w:noProof w:val="0"/>
              </w:rPr>
            </w:pPr>
            <w:r w:rsidR="00066C34">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05CEF1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70A2F03A">
            <w:pPr>
              <w:pStyle w:val="SDSTableTextNormal"/>
              <w:rPr>
                <w:noProof w:val="0"/>
              </w:rPr>
            </w:pPr>
            <w:r w:rsidR="00066C34">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54E9CA98">
            <w:pPr>
              <w:pStyle w:val="SDSTableTextNormal"/>
              <w:rPr>
                <w:noProof w:val="0"/>
              </w:rPr>
            </w:pPr>
            <w:r w:rsidRPr="00E158AE">
              <w:rPr>
                <w:noProof/>
              </w:rPr>
              <w:t>Rinse mouth. Do NOT induce vomiting. Obtain emergency medical attention.</w:t>
            </w:r>
          </w:p>
        </w:tc>
      </w:tr>
    </w:tbl>
    <w:p w:rsidR="00827634" w:rsidRPr="00E158AE" w:rsidP="00E62D88" w14:paraId="2CF14791" w14:textId="4A2CBC35">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0E3D657F">
            <w:pPr>
              <w:pStyle w:val="SDSTableTextNormal"/>
              <w:rPr>
                <w:noProof w:val="0"/>
              </w:rPr>
            </w:pPr>
            <w:r w:rsidR="00066C34">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05A709EE">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5E80A9BD">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E158AE" w:rsidP="009E5102" w14:paraId="20F237D3" w14:textId="77777777">
      <w:pPr>
        <w:pStyle w:val="SDSTextNormal"/>
        <w:bidi w:val="0"/>
        <w:rPr>
          <w:rtl w:val="0"/>
        </w:rPr>
      </w:pPr>
      <w:r w:rsidRPr="00E158AE">
        <w:rPr>
          <w:rtl w:val="0"/>
        </w:rPr>
        <w:t>No additional information available</w:t>
      </w:r>
    </w:p>
    <w:p w:rsidR="00827634" w:rsidRPr="00F35FD5" w:rsidP="00E62D88" w14:paraId="50F24333" w14:textId="0B898A07">
      <w:pPr>
        <w:pStyle w:val="SDSTextHeading1"/>
        <w:rPr>
          <w:noProof w:val="0"/>
          <w:lang w:val="fr-BE"/>
        </w:rPr>
      </w:pPr>
      <w:r w:rsidRPr="00F35FD5" w:rsidR="00066C34">
        <w:rPr>
          <w:noProof/>
          <w:lang w:val="fr-BE"/>
        </w:rPr>
        <w:t>SECTION 5</w:t>
      </w:r>
      <w:r w:rsidRPr="00F35FD5">
        <w:rPr>
          <w:noProof w:val="0"/>
          <w:lang w:val="fr-BE"/>
        </w:rPr>
        <w:t xml:space="preserve">: </w:t>
      </w:r>
      <w:r w:rsidRPr="00F35FD5" w:rsidR="00066C34">
        <w:rPr>
          <w:noProof/>
          <w:lang w:val="fr-BE"/>
        </w:rPr>
        <w:t>Firefighting measures</w:t>
      </w:r>
    </w:p>
    <w:p w:rsidR="00827634" w:rsidRPr="00F35FD5" w:rsidP="00E62D88" w14:paraId="7908D4B0" w14:textId="74F12007">
      <w:pPr>
        <w:pStyle w:val="SDSTextHeading2"/>
        <w:rPr>
          <w:noProof w:val="0"/>
          <w:lang w:val="fr-BE"/>
        </w:rPr>
      </w:pPr>
      <w:r w:rsidRPr="00F35FD5" w:rsidR="00DD1AEA">
        <w:rPr>
          <w:noProof w:val="0"/>
          <w:lang w:val="fr-BE"/>
        </w:rPr>
        <w:t xml:space="preserve">5.1. </w:t>
      </w:r>
      <w:r w:rsidRPr="00F35FD5" w:rsidR="00066C34">
        <w:rPr>
          <w:noProof/>
          <w:lang w:val="fr-BE"/>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3E4CD9D6">
            <w:pPr>
              <w:pStyle w:val="SDSTableTextNormal"/>
              <w:rPr>
                <w:noProof w:val="0"/>
              </w:rPr>
            </w:pPr>
            <w:r w:rsidR="00066C34">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3C7BCE76">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25F5DEFD">
            <w:pPr>
              <w:pStyle w:val="SDSTableTextNormal"/>
              <w:rPr>
                <w:noProof w:val="0"/>
              </w:rPr>
            </w:pPr>
            <w:r w:rsidR="00066C34">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46F69002">
            <w:pPr>
              <w:pStyle w:val="SDSTableTextNormal"/>
              <w:rPr>
                <w:noProof w:val="0"/>
              </w:rPr>
            </w:pPr>
            <w:r w:rsidRPr="00E158AE">
              <w:rPr>
                <w:noProof/>
              </w:rPr>
              <w:t>Do not use a heavy water stream.</w:t>
            </w:r>
          </w:p>
        </w:tc>
      </w:tr>
    </w:tbl>
    <w:p w:rsidR="00827634" w:rsidRPr="00E158AE" w:rsidP="00E62D88" w14:paraId="47AF748E" w14:textId="54082190">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3117584F" w14:textId="77777777">
      <w:pPr>
        <w:pStyle w:val="SDSTextNormal"/>
        <w:bidi w:val="0"/>
        <w:rPr>
          <w:rtl w:val="0"/>
        </w:rPr>
      </w:pPr>
      <w:r w:rsidRPr="00E158AE">
        <w:rPr>
          <w:rtl w:val="0"/>
        </w:rPr>
        <w:t>No additional information available</w:t>
      </w:r>
    </w:p>
    <w:p w:rsidR="00827634" w:rsidRPr="00E158AE" w:rsidP="00E62D88" w14:paraId="356F7581" w14:textId="751C20F6">
      <w:pPr>
        <w:pStyle w:val="SDSTextHeading2"/>
        <w:rPr>
          <w:noProof w:val="0"/>
          <w:lang w:val="en-GB"/>
        </w:rPr>
      </w:pPr>
      <w:r w:rsidRPr="00E158AE" w:rsidR="00DD1AEA">
        <w:rPr>
          <w:noProof w:val="0"/>
          <w:lang w:val="en-GB"/>
        </w:rPr>
        <w:t xml:space="preserve">5.3. </w:t>
      </w:r>
      <w:r w:rsidR="00066C34">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586D72AE">
            <w:pPr>
              <w:pStyle w:val="SDSTableTextNormal"/>
              <w:rPr>
                <w:noProof w:val="0"/>
              </w:rPr>
            </w:pPr>
            <w:r w:rsidR="00066C34">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5EB992F3">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51C18E33">
            <w:pPr>
              <w:pStyle w:val="SDSTableTextNormal"/>
              <w:rPr>
                <w:noProof w:val="0"/>
              </w:rPr>
            </w:pPr>
            <w:r w:rsidR="00066C34">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5507A878">
            <w:pPr>
              <w:pStyle w:val="SDSTableTextNormal"/>
              <w:rPr>
                <w:noProof w:val="0"/>
              </w:rPr>
            </w:pPr>
            <w:r w:rsidRPr="00E158AE">
              <w:rPr>
                <w:noProof/>
              </w:rPr>
              <w:t>Do not enter fire area without proper protective equipment, including respiratory protection.</w:t>
            </w:r>
          </w:p>
        </w:tc>
      </w:tr>
    </w:tbl>
    <w:p w:rsidR="00827634" w:rsidRPr="00AF366C" w:rsidP="00E62D88" w14:paraId="4E97F74A" w14:textId="10C58A31">
      <w:pPr>
        <w:pStyle w:val="SDSTextHeading1"/>
        <w:rPr>
          <w:noProof w:val="0"/>
          <w:lang w:val="fr-BE"/>
        </w:rPr>
      </w:pPr>
      <w:r w:rsidR="00066C34">
        <w:rPr>
          <w:noProof/>
          <w:lang w:val="fr-BE"/>
        </w:rPr>
        <w:t>SECTION 6</w:t>
      </w:r>
      <w:r w:rsidRPr="00AF366C">
        <w:rPr>
          <w:noProof w:val="0"/>
          <w:lang w:val="fr-BE"/>
        </w:rPr>
        <w:t xml:space="preserve">: </w:t>
      </w:r>
      <w:r w:rsidR="00066C34">
        <w:rPr>
          <w:noProof/>
          <w:lang w:val="fr-BE"/>
        </w:rPr>
        <w:t>Accidental release measures</w:t>
      </w:r>
    </w:p>
    <w:p w:rsidR="00827634" w:rsidRPr="00AF366C" w:rsidP="00E62D88" w14:paraId="36F6BDB5" w14:textId="50E16665">
      <w:pPr>
        <w:pStyle w:val="SDSTextHeading2"/>
        <w:rPr>
          <w:noProof w:val="0"/>
          <w:lang w:val="fr-BE"/>
        </w:rPr>
      </w:pPr>
      <w:r w:rsidRPr="00AF366C" w:rsidR="00DD1AEA">
        <w:rPr>
          <w:noProof w:val="0"/>
          <w:lang w:val="fr-BE"/>
        </w:rPr>
        <w:t xml:space="preserve">6.1. </w:t>
      </w:r>
      <w:r w:rsidRPr="00AF366C" w:rsidR="00A55330">
        <w:rPr>
          <w:noProof/>
          <w:lang w:val="fr-BE"/>
        </w:rPr>
        <w:t>Personal precautions, protective equipment and emergency procedures</w:t>
      </w:r>
    </w:p>
    <w:p w:rsidR="00827634" w:rsidRPr="00E158AE" w:rsidP="00E62D88" w14:paraId="767184E4" w14:textId="25FA4193">
      <w:pPr>
        <w:pStyle w:val="SDSTextHeading3"/>
        <w:rPr>
          <w:noProof w:val="0"/>
        </w:rPr>
      </w:pPr>
      <w:r w:rsidRPr="00E158AE" w:rsidR="00DD1AEA">
        <w:rPr>
          <w:noProof w:val="0"/>
        </w:rPr>
        <w:t xml:space="preserve">6.1.1. </w:t>
      </w:r>
      <w:r w:rsidR="00066C34">
        <w:rPr>
          <w:noProof/>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4A30588B">
            <w:pPr>
              <w:pStyle w:val="SDSTableTextNormal"/>
              <w:rPr>
                <w:noProof w:val="0"/>
                <w:lang w:val="fr-BE"/>
              </w:rPr>
            </w:pPr>
            <w:r w:rsidR="00066C34">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418CDC37">
            <w:pPr>
              <w:pStyle w:val="SDSTableTextNormal"/>
              <w:rPr>
                <w:noProof w:val="0"/>
                <w:lang w:val="fr-BE"/>
              </w:rPr>
            </w:pPr>
            <w:r w:rsidR="00066C34">
              <w:rPr>
                <w:noProof/>
                <w:lang w:val="fr-BE"/>
              </w:rPr>
              <w:t>Evacuate unnecessary personnel.</w:t>
            </w:r>
          </w:p>
        </w:tc>
      </w:tr>
    </w:tbl>
    <w:p w:rsidR="00827634" w:rsidRPr="00E158AE" w:rsidP="00E62D88" w14:paraId="75AE736E" w14:textId="034EE2BD">
      <w:pPr>
        <w:pStyle w:val="SDSTextHeading3"/>
        <w:rPr>
          <w:noProof w:val="0"/>
        </w:rPr>
      </w:pPr>
      <w:r w:rsidRPr="00E158AE" w:rsidR="00DD1AEA">
        <w:rPr>
          <w:noProof w:val="0"/>
        </w:rPr>
        <w:t xml:space="preserve">6.1.2. </w:t>
      </w:r>
      <w:r w:rsidR="00066C34">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2A665DDC">
            <w:pPr>
              <w:pStyle w:val="SDSTableTextNormal"/>
              <w:rPr>
                <w:noProof w:val="0"/>
                <w:lang w:val="fr-BE"/>
              </w:rPr>
            </w:pPr>
            <w:r w:rsidR="00066C34">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038BF4A9">
            <w:pPr>
              <w:pStyle w:val="SDSTableTextNormal"/>
              <w:rPr>
                <w:noProof w:val="0"/>
                <w:lang w:val="fr-BE"/>
              </w:rPr>
            </w:pPr>
            <w:r w:rsidR="00066C34">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25818779">
            <w:pPr>
              <w:pStyle w:val="SDSTableTextNormal"/>
              <w:rPr>
                <w:noProof w:val="0"/>
                <w:lang w:val="fr-BE"/>
              </w:rPr>
            </w:pPr>
            <w:r w:rsidR="00066C34">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A02BA8F">
            <w:pPr>
              <w:pStyle w:val="SDSTableTextNormal"/>
              <w:rPr>
                <w:noProof w:val="0"/>
                <w:lang w:val="fr-BE"/>
              </w:rPr>
            </w:pPr>
            <w:r w:rsidR="00066C34">
              <w:rPr>
                <w:noProof/>
                <w:lang w:val="fr-BE"/>
              </w:rPr>
              <w:t>Ventilate area.</w:t>
            </w:r>
          </w:p>
        </w:tc>
      </w:tr>
    </w:tbl>
    <w:p w:rsidR="00827634" w:rsidRPr="00E158AE" w:rsidP="00E62D88" w14:paraId="78581F60" w14:textId="08DA5288">
      <w:pPr>
        <w:pStyle w:val="SDSTextHeading2"/>
        <w:rPr>
          <w:noProof w:val="0"/>
          <w:lang w:val="en-GB"/>
        </w:rPr>
      </w:pPr>
      <w:r w:rsidRPr="00E158AE" w:rsidR="00DD1AEA">
        <w:rPr>
          <w:noProof w:val="0"/>
          <w:lang w:val="en-GB"/>
        </w:rPr>
        <w:t xml:space="preserve">6.2. </w:t>
      </w:r>
      <w:r w:rsidR="00066C34">
        <w:rPr>
          <w:noProof/>
          <w:lang w:val="en-GB"/>
        </w:rPr>
        <w:t>Environmental precautions</w:t>
      </w:r>
    </w:p>
    <w:p w:rsidR="00827634" w:rsidRPr="00E158AE" w:rsidP="009E5102" w14:paraId="2E6F858E" w14:textId="0DDAB580">
      <w:pPr>
        <w:pStyle w:val="SDSTextNormal"/>
      </w:pPr>
      <w:r>
        <w:rPr>
          <w:noProof/>
        </w:rPr>
        <w:t>Prevent entry to sewers and public waters. Notify authorities if liquid enters sewers or public waters.</w:t>
      </w:r>
    </w:p>
    <w:p w:rsidR="00827634" w:rsidRPr="00E158AE" w:rsidP="00E62D88" w14:paraId="08752776" w14:textId="3F30DC11">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067A6647">
            <w:pPr>
              <w:pStyle w:val="SDSTableTextNormal"/>
              <w:rPr>
                <w:noProof w:val="0"/>
              </w:rPr>
            </w:pPr>
            <w:r w:rsidR="00066C34">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7CF61036">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0F9AD370">
      <w:pPr>
        <w:pStyle w:val="SDSTextHeading2"/>
        <w:rPr>
          <w:noProof w:val="0"/>
          <w:lang w:val="en-GB"/>
        </w:rPr>
      </w:pPr>
      <w:r w:rsidRPr="00E158AE" w:rsidR="00DD1AEA">
        <w:rPr>
          <w:noProof w:val="0"/>
          <w:lang w:val="en-GB"/>
        </w:rPr>
        <w:t xml:space="preserve">6.4. </w:t>
      </w:r>
      <w:r w:rsidR="00066C34">
        <w:rPr>
          <w:noProof/>
          <w:lang w:val="en-GB"/>
        </w:rPr>
        <w:t>Reference to other sections</w:t>
      </w:r>
    </w:p>
    <w:p w:rsidR="00827634" w:rsidRPr="00AF366C" w:rsidP="009E5102" w14:paraId="56E19A8E" w14:textId="05300E79">
      <w:pPr>
        <w:pStyle w:val="SDSTextNormal"/>
        <w:rPr>
          <w:lang w:val="fr-BE"/>
        </w:rPr>
      </w:pPr>
      <w:r w:rsidR="00066C34">
        <w:rPr>
          <w:noProof/>
          <w:lang w:val="fr-BE"/>
        </w:rPr>
        <w:t>See Section 8. Exposure controls and personal protection.</w:t>
      </w:r>
    </w:p>
    <w:p w:rsidR="00827634" w:rsidRPr="00F82798" w:rsidP="00E62D88" w14:paraId="3442A280" w14:textId="4F79342C">
      <w:pPr>
        <w:pStyle w:val="SDSTextHeading1"/>
        <w:rPr>
          <w:noProof w:val="0"/>
          <w:lang w:val="fr-BE"/>
        </w:rPr>
      </w:pPr>
      <w:r w:rsidRPr="00F82798" w:rsidR="00066C34">
        <w:rPr>
          <w:noProof/>
          <w:lang w:val="fr-BE"/>
        </w:rPr>
        <w:t>SECTION 7</w:t>
      </w:r>
      <w:r w:rsidRPr="00F82798">
        <w:rPr>
          <w:noProof w:val="0"/>
          <w:lang w:val="fr-BE"/>
        </w:rPr>
        <w:t xml:space="preserve">: </w:t>
      </w:r>
      <w:r w:rsidRPr="00F82798" w:rsidR="00066C34">
        <w:rPr>
          <w:noProof/>
          <w:lang w:val="fr-BE"/>
        </w:rPr>
        <w:t>Handling and storage</w:t>
      </w:r>
    </w:p>
    <w:p w:rsidR="00827634" w:rsidRPr="00F82798" w:rsidP="00E62D88" w14:paraId="7B60EA81" w14:textId="287E85B2">
      <w:pPr>
        <w:pStyle w:val="SDSTextHeading2"/>
        <w:rPr>
          <w:noProof w:val="0"/>
          <w:lang w:val="fr-BE"/>
        </w:rPr>
      </w:pPr>
      <w:r w:rsidRPr="00F82798" w:rsidR="00DD1AEA">
        <w:rPr>
          <w:noProof w:val="0"/>
          <w:lang w:val="fr-BE"/>
        </w:rPr>
        <w:t xml:space="preserve">7.1. </w:t>
      </w:r>
      <w:r w:rsidRPr="00F82798" w:rsidR="00066C34">
        <w:rPr>
          <w:noProof/>
          <w:lang w:val="fr-BE"/>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03B5AF84">
            <w:pPr>
              <w:pStyle w:val="SDSTableTextNormal"/>
              <w:rPr>
                <w:noProof w:val="0"/>
              </w:rPr>
            </w:pPr>
            <w:r w:rsidR="00066C34">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6DF593E2">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4CC352B9">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2B257809">
            <w:pPr>
              <w:pStyle w:val="SDSTableTextNormal"/>
              <w:rPr>
                <w:noProof w:val="0"/>
              </w:rPr>
            </w:pPr>
            <w:r w:rsidR="00066C34">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3DBE5CFD">
            <w:pPr>
              <w:pStyle w:val="SDSTableTextNormal"/>
              <w:rPr>
                <w:noProof w:val="0"/>
              </w:rPr>
            </w:pPr>
            <w:r w:rsidRPr="00E158AE">
              <w:rPr>
                <w:noProof/>
              </w:rPr>
              <w:t>Keep only in the original container in a cool, well ventilated place away from :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7F315D45">
            <w:pPr>
              <w:pStyle w:val="SDSTableTextNormal"/>
              <w:rPr>
                <w:noProof w:val="0"/>
              </w:rPr>
            </w:pPr>
            <w:r w:rsidR="00066C34">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3871E409">
            <w:pPr>
              <w:pStyle w:val="SDSTableTextNormal"/>
              <w:rPr>
                <w:noProof w:val="0"/>
              </w:rPr>
            </w:pPr>
            <w:r w:rsidR="00066C34">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19163202">
            <w:pPr>
              <w:pStyle w:val="SDSTableTextNormal"/>
              <w:rPr>
                <w:noProof w:val="0"/>
              </w:rPr>
            </w:pPr>
            <w:r w:rsidR="00066C34">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0B004370">
            <w:pPr>
              <w:pStyle w:val="SDSTableTextNormal"/>
              <w:rPr>
                <w:noProof w:val="0"/>
              </w:rPr>
            </w:pPr>
            <w:r w:rsidR="00066C34">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195A1D75">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2F953355">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745B5EEB">
            <w:pPr>
              <w:pStyle w:val="SDSTableTextNormal"/>
              <w:rPr>
                <w:noProof w:val="0"/>
              </w:rPr>
            </w:pPr>
            <w:r w:rsidR="00066C34">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56E87A49">
            <w:pPr>
              <w:pStyle w:val="SDSTableTextNormal"/>
              <w:rPr>
                <w:noProof w:val="0"/>
              </w:rPr>
            </w:pPr>
            <w:r w:rsidR="00066C34">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8EFBE3A">
            <w:pPr>
              <w:pStyle w:val="SDSTableTextNormal"/>
              <w:rPr>
                <w:noProof w:val="0"/>
              </w:rPr>
            </w:pPr>
            <w:r w:rsidR="00066C34">
              <w:drawing>
                <wp:inline>
                  <wp:extent cx="3416300" cy="989814"/>
                  <wp:docPr id="100003"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17A5B14F">
            <w:pPr>
              <w:pStyle w:val="SDSTableTextNormal"/>
              <w:rPr>
                <w:noProof w:val="0"/>
              </w:rPr>
            </w:pPr>
            <w:r w:rsidR="00066C34">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5A44178F">
            <w:pPr>
              <w:pStyle w:val="SDSTableTextNormal"/>
              <w:rPr>
                <w:noProof w:val="0"/>
              </w:rPr>
            </w:pPr>
            <w:r w:rsidR="00066C34">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4CC9AF27">
            <w:pPr>
              <w:pStyle w:val="SDSTableTextNormal"/>
              <w:rPr>
                <w:noProof w:val="0"/>
              </w:rPr>
            </w:pPr>
            <w:r w:rsidR="00066C34">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DC881A">
            <w:pPr>
              <w:pStyle w:val="SDSTableTextNormal"/>
              <w:rPr>
                <w:noProof w:val="0"/>
              </w:rPr>
            </w:pPr>
            <w:r w:rsidR="00066C34">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287E3C2">
            <w:pPr>
              <w:pStyle w:val="SDSTableTextNormal"/>
              <w:rPr>
                <w:noProof w:val="0"/>
              </w:rPr>
            </w:pPr>
            <w:r w:rsidR="00066C34">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7BFED920">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75EB506">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77882CB4">
            <w:pPr>
              <w:pStyle w:val="SDSTableTextNormal"/>
              <w:rPr>
                <w:noProof w:val="0"/>
              </w:rPr>
            </w:pPr>
            <w:r>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53EBFE95">
            <w:pPr>
              <w:pStyle w:val="SDSTableTextNormal"/>
              <w:rPr>
                <w:noProof w:val="0"/>
              </w:rPr>
            </w:pPr>
            <w:r>
              <w:rPr>
                <w:noProof/>
              </w:rPr>
              <w:t>LK 10/12 - Liquids</w:t>
            </w:r>
          </w:p>
        </w:tc>
      </w:tr>
    </w:tbl>
    <w:p w:rsidR="00827634" w:rsidRPr="00E158AE" w:rsidP="00E62D88" w14:paraId="6C109FD1" w14:textId="211A915F">
      <w:pPr>
        <w:pStyle w:val="SDSTextHeading2"/>
        <w:rPr>
          <w:noProof w:val="0"/>
          <w:lang w:val="en-GB"/>
        </w:rPr>
      </w:pPr>
      <w:r w:rsidRPr="00E158AE" w:rsidR="00DD1AEA">
        <w:rPr>
          <w:noProof w:val="0"/>
          <w:lang w:val="en-GB"/>
        </w:rPr>
        <w:t xml:space="preserve">7.3. </w:t>
      </w:r>
      <w:r w:rsidR="00066C34">
        <w:rPr>
          <w:noProof/>
          <w:lang w:val="en-GB"/>
        </w:rPr>
        <w:t>Specific end use(s)</w:t>
      </w:r>
    </w:p>
    <w:p w:rsidR="00827634" w:rsidRPr="00E158AE" w:rsidP="009E5102" w14:paraId="54D00B63" w14:textId="77777777">
      <w:pPr>
        <w:pStyle w:val="SDSTextNormal"/>
        <w:bidi w:val="0"/>
        <w:rPr>
          <w:rtl w:val="0"/>
        </w:rPr>
      </w:pPr>
      <w:r w:rsidRPr="00E158AE">
        <w:rPr>
          <w:rtl w:val="0"/>
        </w:rPr>
        <w:t>No additional information available</w:t>
      </w:r>
    </w:p>
    <w:p w:rsidR="00827634" w:rsidRPr="00F82798" w:rsidP="00E62D88" w14:paraId="46781CC7" w14:textId="1129EE96">
      <w:pPr>
        <w:pStyle w:val="SDSTextHeading1"/>
        <w:rPr>
          <w:noProof w:val="0"/>
          <w:lang w:val="fr-BE"/>
        </w:rPr>
      </w:pPr>
      <w:r w:rsidRPr="00F82798" w:rsidR="00066C34">
        <w:rPr>
          <w:noProof/>
          <w:lang w:val="fr-BE"/>
        </w:rPr>
        <w:t>SECTION 8</w:t>
      </w:r>
      <w:r w:rsidRPr="00F82798">
        <w:rPr>
          <w:noProof w:val="0"/>
          <w:lang w:val="fr-BE"/>
        </w:rPr>
        <w:t xml:space="preserve">: </w:t>
      </w:r>
      <w:r w:rsidRPr="00F82798" w:rsidR="00066C34">
        <w:rPr>
          <w:noProof/>
          <w:lang w:val="fr-BE"/>
        </w:rPr>
        <w:t>Exposure controls/personal protection</w:t>
      </w:r>
    </w:p>
    <w:p w:rsidR="00827634" w:rsidRPr="00F82798" w:rsidP="00E62D88" w14:paraId="08F4C7F3" w14:textId="32673E84">
      <w:pPr>
        <w:pStyle w:val="SDSTextHeading2"/>
        <w:rPr>
          <w:noProof w:val="0"/>
          <w:lang w:val="fr-BE"/>
        </w:rPr>
      </w:pPr>
      <w:r w:rsidRPr="00F82798" w:rsidR="00DD1AEA">
        <w:rPr>
          <w:noProof w:val="0"/>
          <w:lang w:val="fr-BE"/>
        </w:rPr>
        <w:t xml:space="preserve">8.1. </w:t>
      </w:r>
      <w:r w:rsidRPr="00F82798" w:rsidR="00066C34">
        <w:rPr>
          <w:noProof/>
          <w:lang w:val="fr-BE"/>
        </w:rPr>
        <w:t>Control parameters</w:t>
      </w:r>
    </w:p>
    <w:p w:rsidR="00FB0AB5" w:rsidRPr="00E158AE" w:rsidP="00FB0AB5" w14:paraId="6DBE1C2C" w14:textId="4D4ED8D2">
      <w:pPr>
        <w:pStyle w:val="SDSTextHeading3"/>
        <w:rPr>
          <w:noProof w:val="0"/>
        </w:rPr>
      </w:pPr>
      <w:r w:rsidRPr="00E158AE">
        <w:rPr>
          <w:noProof w:val="0"/>
        </w:rPr>
        <w:t xml:space="preserve">8.1.1 </w:t>
      </w:r>
      <w:bookmarkStart w:id="1" w:name="_Hlk54076387"/>
      <w:r w:rsidRPr="00E158AE">
        <w:rPr>
          <w:noProof/>
        </w:rPr>
        <w:t>National occupational exposure and biological limit values</w:t>
      </w:r>
      <w:bookmarkEnd w:id="1"/>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170E308E">
            <w:pPr>
              <w:pStyle w:val="SDSTableTextHeading1"/>
              <w:rPr>
                <w:noProof w:val="0"/>
              </w:rPr>
            </w:pPr>
            <w:r w:rsidRPr="00E158AE">
              <w:rPr>
                <w:noProof/>
              </w:rPr>
              <w:t>Camphor</w:t>
            </w:r>
            <w:r w:rsidRPr="00E158AE">
              <w:rPr>
                <w:noProof w:val="0"/>
              </w:rPr>
              <w:t xml:space="preserve"> </w:t>
            </w:r>
            <w:r w:rsidRPr="00E158AE" w:rsidR="00FD53E4">
              <w:rPr>
                <w:noProof/>
              </w:rPr>
              <w:t>(76-22-2)</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4B2C3514">
            <w:pPr>
              <w:pStyle w:val="SDSTableTextNormal"/>
              <w:rPr>
                <w:noProof w:val="0"/>
              </w:rPr>
            </w:pPr>
            <w:r w:rsidRPr="00E158AE">
              <w:rPr>
                <w:noProof/>
              </w:rPr>
              <w:t>MAK (OEL TWA)</w:t>
            </w:r>
          </w:p>
        </w:tc>
        <w:tc>
          <w:tcPr>
            <w:tcW w:w="6521" w:type="dxa"/>
          </w:tcPr>
          <w:p w:rsidR="000251E6" w:rsidRPr="00E158AE" w:rsidP="00FB22E1" w14:paraId="7F8A1D5B"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0.3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5.7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0.9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 (inhalable fraction)</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3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26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18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4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13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 ppm (aerosol, vapour)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 ppm (synthetic)</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STEL</w:t>
            </w:r>
          </w:p>
        </w:tc>
        <w:tc>
          <w:tcPr>
            <w:tcW w:w="6521" w:type="dxa"/>
          </w:tcPr>
          <w:p w:rsidR="000251E6" w:rsidRPr="00E158AE" w:rsidP="00FB22E1" w14:textId="574A0FB1">
            <w:pPr>
              <w:pStyle w:val="SDSTableTextNormal"/>
              <w:rPr>
                <w:noProof w:val="0"/>
              </w:rPr>
            </w:pPr>
            <w:r w:rsidRPr="00E158AE">
              <w:rPr>
                <w:noProof/>
              </w:rPr>
              <w:t>3 ppm (synthetic)</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synthetic</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(R)-p-mentha-1,8-diene; d-limonene</w:t>
            </w:r>
            <w:r w:rsidRPr="00E158AE">
              <w:rPr>
                <w:noProof w:val="0"/>
              </w:rPr>
              <w:t xml:space="preserve"> </w:t>
            </w:r>
            <w:r w:rsidRPr="00E158AE" w:rsidR="00FD53E4">
              <w:rPr>
                <w:noProof/>
              </w:rPr>
              <w:t>(5989-27-5)</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280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28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 Skin sensitization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Allergenic substance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.alpha.-Pinene</w:t>
            </w:r>
            <w:r w:rsidRPr="00E158AE">
              <w:rPr>
                <w:noProof w:val="0"/>
              </w:rPr>
              <w:t xml:space="preserve"> </w:t>
            </w:r>
            <w:r w:rsidRPr="00E158AE" w:rsidR="00FD53E4">
              <w:rPr>
                <w:noProof/>
              </w:rPr>
              <w:t>(80-56-8)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.beta.-Pinene</w:t>
            </w:r>
            <w:r w:rsidRPr="00E158AE">
              <w:rPr>
                <w:noProof w:val="0"/>
              </w:rPr>
              <w:t xml:space="preserve"> </w:t>
            </w:r>
            <w:r w:rsidRPr="00E158AE" w:rsidR="00FD53E4">
              <w:rPr>
                <w:noProof/>
              </w:rPr>
              <w:t>(127-91-3)</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8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Toluene</w:t>
            </w:r>
            <w:r w:rsidRPr="00E158AE">
              <w:rPr>
                <w:noProof w:val="0"/>
              </w:rPr>
              <w:t xml:space="preserve"> </w:t>
            </w:r>
            <w:r w:rsidRPr="00E158AE" w:rsidR="00FD53E4">
              <w:rPr>
                <w:noProof/>
              </w:rPr>
              <w:t>(108-88-3)</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Remark</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380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77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1.6 mmol/mmol Creatinine Parameter: Hippuric acid - Medium: urine - Sampling time: at the end of exposure or end of work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 mg/l Parameter: Toluene - Medium: blood - Sampling time: at the end of the work shift</w:t>
              <w:br/>
              <w:t>20 ppm Parameter: Toluene - Medium: final exhaled air - Sampling time: during exposure</w:t>
              <w:br/>
              <w:t>2.5 g/g creatinine Parameter: Hippuric acid - Medium: urine - Sampling time: at the end of the work shift (calculated on the average Creatinine value of 1.2 g/L urine)</w:t>
              <w:br/>
              <w:t>1 mg/g creatinine Parameter: o-Cresol - Medium: urine - Sampling time: at the end of the work shift (calculated on the average Creatinine value of 1.2 g/L urine)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1.6 µmol/mmol Creatinine Parameter: o-Cresol - Medium: urine - Sampling time: end of shift (after hydrolysis)</w:t>
              <w:br/>
              <w:t>1000 µmol/mmol Creatinine Parameter: Hippuric acid - Medium: urine - Sampling time: end of shift (exposure testing using the o-Cresol parameter to precisely measure Toluene exposure is needed if the value of Hippuric acid is between 1600 and 2500 mg/g of Creatinine, no additional testing is needed if the Hippuric acid value is &gt;2500 mg/g of Creatinine as work exposure to Toluene will have highly exceeded the PEL value.)</w:t>
              <w:br/>
              <w:t>1.5 mg/g creatinine Parameter: o-Cresol - Medium: urine - Sampling time: end of shift (after hydrolysis)</w:t>
              <w:br/>
              <w:t>1600 mg/g creatinine Parameter: Hippuric acid - Medium: urine - Sampling time: end of shift (exposure testing using the o-Cresol parameter to precisely measure Toluene exposure is needed if the value of Hippuric acid is between 1600 and 2500 mg/g of Creatinine, no additional testing is needed if the Hippuric acid value is &gt;2500 mg/g of Creatinine as work exposure to Toluene will have highly exceeded the PEL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94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81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380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500 nmol/L Parameter: Toluene - Medium: blood - Sampling time: in the morning after a working day</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76.8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384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100 ppm (restrictive limit)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Reproductive Toxin category 2, Risk of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20 μg/l Parameter: Toluene - Medium: blood - Sampling time: end of workweek (Semi-quantitative (ambiguous interpretation))</w:t>
              <w:br/>
              <w:t>Parameter: Hippuric acid - Medium: urine - Sampling time: end of shift (per the Authority, the values for this substance must be decided and/or determined on a case by case basis. Guidance for the calculation of and interpretation of values is provided in the source)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190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Biological limit values (TRGS 903)</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Biological limit value</w:t>
            </w:r>
          </w:p>
        </w:tc>
        <w:tc>
          <w:tcPr>
            <w:tcW w:w="6521" w:type="dxa"/>
          </w:tcPr>
          <w:p w:rsidR="000251E6" w:rsidRPr="00E158AE" w:rsidP="00FB22E1" w14:textId="574A0FB1">
            <w:pPr>
              <w:pStyle w:val="SDSTableTextNormal"/>
              <w:rPr>
                <w:noProof w:val="0"/>
              </w:rPr>
            </w:pPr>
            <w:r w:rsidRPr="00E158AE">
              <w:rPr>
                <w:noProof/>
              </w:rPr>
              <w:t>600 μg/l Parameter: Toluene - Medium: whole blood - Sampling time: immediately after exposure</w:t>
              <w:br/>
              <w:t>75 μg/l Parameter: Toluene - Medium: urine - Sampling time: end of shift</w:t>
              <w:br/>
              <w:t>1.5 mg/l Parameter: o-Cresol (after hydrolysis) - Medium: urine - Sampling time: for long-term exposures: at the end of the shift after several shifts</w:t>
              <w:br/>
              <w:t>1.5 mg/l Parameter: o-Cresol (after hydrolysis)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Biological Exposure Indices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BEI</w:t>
            </w:r>
          </w:p>
        </w:tc>
        <w:tc>
          <w:tcPr>
            <w:tcW w:w="6521" w:type="dxa"/>
          </w:tcPr>
          <w:p w:rsidR="000251E6" w:rsidRPr="00E158AE" w:rsidP="00FB22E1" w14:textId="574A0FB1">
            <w:pPr>
              <w:pStyle w:val="SDSTableTextNormal"/>
              <w:rPr>
                <w:noProof w:val="0"/>
              </w:rPr>
            </w:pPr>
            <w:r w:rsidRPr="00E158AE">
              <w:rPr>
                <w:noProof/>
              </w:rPr>
              <w:t>1.6 g/g creatinine Parameter: Hippuric acid - Medium: urine - Sampling time: end of shift</w:t>
              <w:br/>
              <w:t>0.05 mg/l Parameter: Toluene - Medium: blood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Reproductive toxin,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39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100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200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 skin - potential for cutaneous exposure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2 g/l Parameter: Hippuric acid - Medium: urine - Sampling time: end of shift</w:t>
              <w:br/>
              <w:t>3 mg/l Parameter: o-Cresol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384 mg/m³ (also biological monitoring considered)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600 μg/l Parameter: Toluene - Medium: blood - Sampling time: end of exposure or work shift</w:t>
              <w:br/>
              <w:t>1.5 mg/l Parameter: o-Cresol - Medium: urine - Sampling time: after all work shifts (for long-term exposure)</w:t>
              <w:br/>
              <w:t>1.5 mg/l Parameter: o-Cresol - Medium: urine - Sampling time: end of exposure or work shift</w:t>
              <w:br/>
              <w:t>2401 mg/g creatinine Parameter: Hippuric acid - Sampling time: end of exposure or work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Category 2,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192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0.6 mg/l Parameter: o-Cresol - Medium: urine - Sampling time: end of shift</w:t>
              <w:br/>
              <w:t>0.05 mg/l Parameter: Toluene - Medium: blood - Sampling time: start of last shift of workweek</w:t>
              <w:br/>
              <w:t>0.08 mg/l Parameter: Toluene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191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WEL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94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141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760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 Category 2 reproductive toxin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BAT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BAT</w:t>
            </w:r>
          </w:p>
        </w:tc>
        <w:tc>
          <w:tcPr>
            <w:tcW w:w="6521" w:type="dxa"/>
          </w:tcPr>
          <w:p w:rsidR="000251E6" w:rsidRPr="00E158AE" w:rsidP="00FB22E1" w14:textId="574A0FB1">
            <w:pPr>
              <w:pStyle w:val="SDSTableTextNormal"/>
              <w:rPr>
                <w:noProof w:val="0"/>
              </w:rPr>
            </w:pPr>
            <w:r w:rsidRPr="00E158AE">
              <w:rPr>
                <w:noProof/>
              </w:rPr>
              <w:t>600 μg/l Parameter: Toluene - Medium: whole blood - Sampling time: end of shift</w:t>
              <w:br/>
              <w:t>6.48 µmol/l Parameter: Toluene - Medium: whole blood - Sampling time: end of shift</w:t>
              <w:br/>
              <w:t>2 g/g creatinine Parameter: Hippuric acid - Medium: urine - Sampling time: end of shift, and after several shifts (for long-term exposures)</w:t>
              <w:br/>
              <w:t>Parameter: Hippuric acid - Medium: urine - Sampling time: end of shift, and after several shifts (for long-term exposures)</w:t>
              <w:br/>
              <w:t>0.5 mg/l Parameter: o-Cresol - Medium: urine - Sampling time: end of shift, and after several shifts (for long-term exposures)</w:t>
              <w:br/>
              <w:t>4.62 µmol/l Parameter: o-Cresol - Medium: urine - Sampling time: end of shift, and after several shifts (for long-term exposures)</w:t>
              <w:br/>
              <w:t>75 μg/l Parameter: Toluol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Biological Exposure Indices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BEI</w:t>
            </w:r>
          </w:p>
        </w:tc>
        <w:tc>
          <w:tcPr>
            <w:tcW w:w="6521" w:type="dxa"/>
          </w:tcPr>
          <w:p w:rsidR="000251E6" w:rsidRPr="00E158AE" w:rsidP="00FB22E1" w14:textId="574A0FB1">
            <w:pPr>
              <w:pStyle w:val="SDSTableTextNormal"/>
              <w:rPr>
                <w:noProof w:val="0"/>
              </w:rPr>
            </w:pPr>
            <w:r w:rsidRPr="00E158AE">
              <w:rPr>
                <w:noProof/>
              </w:rPr>
              <w:t>0.02 mg/l Parameter: Toluene - Medium: blood - Sampling time: prior to last shift of workweek</w:t>
              <w:br/>
              <w:t>0.03 mg/l Parameter: Toluene - Medium: urine - Sampling time: end of shift</w:t>
              <w:br/>
              <w:t>0.3 mg/g creatinine Parameter: o-Cresol with hydrolysis - Medium: urine - Sampling time: end of shift (background)</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Dipropylene glycol monomethyl ether</w:t>
            </w:r>
            <w:r w:rsidRPr="00E158AE">
              <w:rPr>
                <w:noProof w:val="0"/>
              </w:rPr>
              <w:t xml:space="preserve"> </w:t>
            </w:r>
            <w:r w:rsidRPr="00E158AE" w:rsidR="00FD53E4">
              <w:rPr>
                <w:noProof/>
              </w:rPr>
              <w:t>(34590-94-8)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Remark</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307 mg/m³ (mixed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(mixed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614 mg/m³ (isomers mixtures)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 (isomers mixtures)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618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310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308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50 ppm (restrictive limit)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Risk of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310 mg/m³ (isomer mixture)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 (isomer mixture)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900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308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((2-Methoxymethylethoxy)propanol)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((2-Methoxymethylethoxy)propanol)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924 mg/m³ (calculated (2-(2-Methoxypropoxy)-1-propanol)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 (calculated (2-(2-Methoxypropoxy)-1-propanol)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(1-(3-Methoxypropoxy)propan-1-ol)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(1-(3-Methoxypropoxy)propan-1-ol)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300 mg/m³ (2-(2-Methoxypropoxy)-propanol)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 (2-(2-Methoxypropoxy)-propanol)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450 mg/m³ (2-(2-Methoxypropoxy)-propanol)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75 ppm (2-(2-Methoxypropoxy)-propanol)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48.7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240 mg/m³ (mixture of isomers: 1-(2-Methoxy-1-methylethoxy)propan-2-ol, 1-(2-Methoxy-2-methylethoxy)propan-2-ol and 2-(2-Methoxy-1-methylethoxy)propan-1-ol)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480 mg/m³ (mixture of isomers: 1-(2-Methoxy-1-methylethoxy)propan-2-ol, 1-(2-Methoxy-2-methylethoxy)propan-2-ol, 2-(2-Methoxy-1-methylethoxy)propan-1-ol)</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450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75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924 mg/m³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150 ppm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WEL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300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(aerosol, vapour)</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300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50 ppm (aerosol, vapour)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50 ppm (Dipropylene glycol methyl ether)</w:t>
            </w:r>
          </w:p>
        </w:tc>
      </w:tr>
    </w:tbl>
    <w:p w:rsidR="00FB0AB5" w:rsidRPr="00E158AE" w:rsidP="00FB0AB5" w14:paraId="3C41A703" w14:textId="5C114925">
      <w:pPr>
        <w:pStyle w:val="SDSTextHeading3"/>
        <w:rPr>
          <w:noProof w:val="0"/>
        </w:rPr>
      </w:pPr>
      <w:r w:rsidRPr="00E158AE">
        <w:rPr>
          <w:noProof w:val="0"/>
        </w:rPr>
        <w:t xml:space="preserve">8.1.2. </w:t>
      </w:r>
      <w:bookmarkStart w:id="2" w:name="_Hlk54076527"/>
      <w:r w:rsidR="00066C34">
        <w:rPr>
          <w:noProof/>
        </w:rPr>
        <w:t>Recommended monitoring procedures</w:t>
      </w:r>
      <w:bookmarkEnd w:id="2"/>
    </w:p>
    <w:p w:rsidR="00B81196" w:rsidRPr="00E158AE" w:rsidP="00B81196" w14:paraId="2E819FFC" w14:textId="60C472B0">
      <w:pPr>
        <w:pStyle w:val="SDSTextNormal"/>
        <w:bidi w:val="0"/>
        <w:rPr>
          <w:rtl w:val="0"/>
        </w:rPr>
      </w:pPr>
      <w:r w:rsidRPr="00E158AE">
        <w:rPr>
          <w:rtl w:val="0"/>
        </w:rPr>
        <w:t>No additional information available</w:t>
      </w:r>
    </w:p>
    <w:p w:rsidR="00FB0AB5" w:rsidRPr="00E158AE" w:rsidP="00FB0AB5" w14:paraId="444A425A" w14:textId="71E0A49F">
      <w:pPr>
        <w:pStyle w:val="SDSTextHeading3"/>
        <w:rPr>
          <w:noProof w:val="0"/>
        </w:rPr>
      </w:pPr>
      <w:r w:rsidRPr="00E158AE">
        <w:rPr>
          <w:noProof w:val="0"/>
        </w:rPr>
        <w:t xml:space="preserve">8.1.3. </w:t>
      </w:r>
      <w:bookmarkStart w:id="3" w:name="_Hlk54076613"/>
      <w:r w:rsidR="00066C34">
        <w:rPr>
          <w:noProof/>
        </w:rPr>
        <w:t>Air contaminants formed</w:t>
      </w:r>
      <w:bookmarkEnd w:id="3"/>
    </w:p>
    <w:p w:rsidR="00FB0AB5" w:rsidRPr="00E158AE" w:rsidP="00FB0AB5" w14:paraId="10BB7EE4" w14:textId="191D8A8A">
      <w:pPr>
        <w:pStyle w:val="SDSTextNormal"/>
        <w:bidi w:val="0"/>
        <w:rPr>
          <w:rtl w:val="0"/>
        </w:rPr>
      </w:pPr>
      <w:r w:rsidRPr="00E158AE">
        <w:rPr>
          <w:rtl w:val="0"/>
        </w:rPr>
        <w:t>No additional information available</w:t>
      </w:r>
    </w:p>
    <w:p w:rsidR="00FB0AB5" w:rsidRPr="00E158AE" w:rsidP="00FB0AB5" w14:paraId="6EEB922D" w14:textId="66C37D96">
      <w:pPr>
        <w:pStyle w:val="SDSTextHeading3"/>
        <w:rPr>
          <w:noProof w:val="0"/>
        </w:rPr>
      </w:pPr>
      <w:r w:rsidRPr="00E158AE">
        <w:rPr>
          <w:noProof w:val="0"/>
        </w:rPr>
        <w:t xml:space="preserve">8.1.4. </w:t>
      </w:r>
      <w:bookmarkStart w:id="4" w:name="_Hlk54076910"/>
      <w:r w:rsidR="00066C34">
        <w:rPr>
          <w:noProof/>
        </w:rPr>
        <w:t>DNEL and PNEC</w:t>
      </w:r>
      <w:bookmarkEnd w:id="4"/>
    </w:p>
    <w:p w:rsidR="00FB0AB5" w:rsidRPr="00E158AE" w:rsidP="00FB0AB5" w14:paraId="14A2F4B6" w14:textId="3FC4D773">
      <w:pPr>
        <w:pStyle w:val="SDSTextNormal"/>
        <w:bidi w:val="0"/>
        <w:rPr>
          <w:rtl w:val="0"/>
        </w:rPr>
      </w:pPr>
      <w:r w:rsidRPr="00E158AE">
        <w:rPr>
          <w:rtl w:val="0"/>
        </w:rPr>
        <w:t>No additional information available</w:t>
      </w:r>
    </w:p>
    <w:p w:rsidR="00875EA5" w:rsidRPr="00E158AE" w:rsidP="00B31115" w14:paraId="2D37A5BF" w14:textId="7F66C2E1">
      <w:pPr>
        <w:pStyle w:val="SDSTextHeading3"/>
        <w:rPr>
          <w:noProof w:val="0"/>
        </w:rPr>
      </w:pPr>
      <w:r w:rsidRPr="00E158AE">
        <w:rPr>
          <w:noProof w:val="0"/>
        </w:rPr>
        <w:t xml:space="preserve">8.1.5. </w:t>
      </w:r>
      <w:bookmarkStart w:id="5" w:name="_Hlk54076968"/>
      <w:r w:rsidR="00066C34">
        <w:rPr>
          <w:noProof/>
        </w:rPr>
        <w:t>Control banding</w:t>
      </w:r>
      <w:bookmarkEnd w:id="5"/>
    </w:p>
    <w:p w:rsidR="00875EA5" w:rsidRPr="00E158AE" w:rsidP="00875EA5" w14:paraId="504C04E7" w14:textId="463FCFD2">
      <w:pPr>
        <w:pStyle w:val="SDSTextNormal"/>
        <w:bidi w:val="0"/>
        <w:rPr>
          <w:rtl w:val="0"/>
        </w:rPr>
      </w:pPr>
      <w:r w:rsidRPr="00E158AE">
        <w:rPr>
          <w:rtl w:val="0"/>
        </w:rPr>
        <w:t>No additional information available</w:t>
      </w:r>
    </w:p>
    <w:p w:rsidR="00827634" w:rsidRPr="00F82798" w:rsidP="00757FE1" w14:paraId="622B8D75" w14:textId="67B66B58">
      <w:pPr>
        <w:pStyle w:val="SDSTextHeading2"/>
        <w:rPr>
          <w:noProof w:val="0"/>
          <w:lang w:val="fr-BE"/>
        </w:rPr>
      </w:pPr>
      <w:r w:rsidRPr="00F82798" w:rsidR="00DD1AEA">
        <w:rPr>
          <w:noProof w:val="0"/>
          <w:lang w:val="fr-BE"/>
        </w:rPr>
        <w:t xml:space="preserve">8.2. </w:t>
      </w:r>
      <w:r w:rsidRPr="00F82798" w:rsidR="00066C34">
        <w:rPr>
          <w:noProof/>
          <w:lang w:val="fr-BE"/>
        </w:rPr>
        <w:t>Exposure controls</w:t>
      </w:r>
    </w:p>
    <w:p w:rsidR="00875EA5" w:rsidRPr="00F82798" w:rsidP="00875EA5" w14:paraId="4A19EB6C" w14:textId="050EF847">
      <w:pPr>
        <w:pStyle w:val="SDSTextHeading3"/>
        <w:rPr>
          <w:noProof w:val="0"/>
          <w:lang w:val="fr-BE"/>
        </w:rPr>
      </w:pPr>
      <w:r w:rsidRPr="00F82798">
        <w:rPr>
          <w:noProof w:val="0"/>
          <w:lang w:val="fr-BE"/>
        </w:rPr>
        <w:t xml:space="preserve">8.2.1. </w:t>
      </w:r>
      <w:r w:rsidRPr="00F82798" w:rsidR="00066C34">
        <w:rPr>
          <w:noProof/>
          <w:lang w:val="fr-BE"/>
        </w:rPr>
        <w:t>Appropriate engineering controls</w:t>
      </w:r>
    </w:p>
    <w:p w:rsidR="00804F80" w:rsidRPr="00E158AE" w:rsidP="00804F80" w14:paraId="7B808034" w14:textId="6C5707D2">
      <w:pPr>
        <w:pStyle w:val="SDSTextNormal"/>
        <w:bidi w:val="0"/>
        <w:rPr>
          <w:rtl w:val="0"/>
        </w:rPr>
      </w:pPr>
      <w:r w:rsidRPr="00E158AE">
        <w:rPr>
          <w:rtl w:val="0"/>
        </w:rPr>
        <w:t>No additional information available</w:t>
      </w:r>
    </w:p>
    <w:p w:rsidR="000C5029" w:rsidRPr="00E158AE" w:rsidP="000C5029" w14:paraId="217C143C" w14:textId="77777777">
      <w:pPr>
        <w:pStyle w:val="SDSTextBlankLine"/>
      </w:pPr>
    </w:p>
    <w:p w:rsidR="00875EA5" w:rsidRPr="00E158AE" w:rsidP="00875EA5" w14:paraId="06106FF2" w14:textId="5B8E7C9C">
      <w:pPr>
        <w:pStyle w:val="SDSTextHeading3"/>
        <w:rPr>
          <w:noProof w:val="0"/>
        </w:rPr>
      </w:pPr>
      <w:r w:rsidRPr="00E158AE">
        <w:rPr>
          <w:noProof w:val="0"/>
        </w:rPr>
        <w:t xml:space="preserve">8.2.2. </w:t>
      </w:r>
      <w:r w:rsidR="00066C34">
        <w:rPr>
          <w:noProof/>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68D1D5B5">
            <w:pPr>
              <w:pStyle w:val="SDSTableTextBold"/>
              <w:rPr>
                <w:noProof w:val="0"/>
              </w:rPr>
            </w:pPr>
            <w:r w:rsidR="00066C34">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11203FB9">
            <w:pPr>
              <w:pStyle w:val="SDSTableTextNormal"/>
              <w:rPr>
                <w:noProof w:val="0"/>
              </w:rPr>
            </w:pPr>
            <w:r w:rsidR="00066C34">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28C4AAA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6824B07D">
            <w:pPr>
              <w:pStyle w:val="SDSTableTextNormal"/>
              <w:rPr>
                <w:b/>
                <w:bCs/>
                <w:noProof w:val="0"/>
              </w:rPr>
            </w:pPr>
            <w:r w:rsidR="00066C34">
              <w:drawing>
                <wp:inline>
                  <wp:extent cx="635000" cy="635000"/>
                  <wp:docPr id="100005"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0C5029" w:rsidRPr="00E158AE" w:rsidP="000C5029" w14:paraId="51A02368" w14:textId="77777777">
      <w:pPr>
        <w:pStyle w:val="SDSTextBlankLine"/>
      </w:pPr>
    </w:p>
    <w:p w:rsidR="008F6373" w:rsidRPr="00E158AE" w:rsidP="005B3AD6" w14:paraId="3B7C3FD6" w14:textId="388F1B70">
      <w:pPr>
        <w:pStyle w:val="SDSTextHeading4"/>
        <w:rPr>
          <w:noProof w:val="0"/>
        </w:rPr>
      </w:pPr>
      <w:r w:rsidRPr="00E158AE">
        <w:rPr>
          <w:noProof w:val="0"/>
        </w:rPr>
        <w:t xml:space="preserve">8.2.2.1. </w:t>
      </w:r>
      <w:r w:rsidR="00066C34">
        <w:rPr>
          <w:noProof/>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24F47463">
            <w:pPr>
              <w:pStyle w:val="SDSTableTextBold"/>
              <w:rPr>
                <w:noProof w:val="0"/>
              </w:rPr>
            </w:pPr>
            <w:r w:rsidR="00066C34">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35E7430E">
            <w:pPr>
              <w:pStyle w:val="SDSTableTextNormal"/>
              <w:rPr>
                <w:noProof w:val="0"/>
              </w:rPr>
            </w:pPr>
            <w:r w:rsidR="00066C34">
              <w:rPr>
                <w:noProof/>
              </w:rPr>
              <w:t>Chemical goggles or safety glasses</w:t>
            </w:r>
          </w:p>
        </w:tc>
      </w:tr>
    </w:tbl>
    <w:p w:rsidR="000C5029" w:rsidRPr="00E158AE" w:rsidP="000C5029" w14:paraId="06E713B5" w14:textId="77777777">
      <w:pPr>
        <w:pStyle w:val="SDSTextBlankLine"/>
      </w:pPr>
    </w:p>
    <w:p w:rsidR="00F357F4" w:rsidRPr="00E158AE" w:rsidP="005B3AD6" w14:paraId="4B4D9EC5" w14:textId="6F5E9A4A">
      <w:pPr>
        <w:pStyle w:val="SDSTextHeading4"/>
        <w:rPr>
          <w:noProof w:val="0"/>
        </w:rPr>
      </w:pPr>
      <w:r w:rsidRPr="00E158AE">
        <w:rPr>
          <w:noProof w:val="0"/>
        </w:rPr>
        <w:t xml:space="preserve">8.2.2.2. </w:t>
      </w:r>
      <w:r w:rsidR="00066C34">
        <w:rPr>
          <w:noProof/>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68B7F001">
            <w:pPr>
              <w:pStyle w:val="SDSTableTextBold"/>
              <w:rPr>
                <w:noProof w:val="0"/>
              </w:rPr>
            </w:pPr>
            <w:r w:rsidR="00066C34">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33611D19">
            <w:pPr>
              <w:pStyle w:val="SDSTableTextNormal"/>
              <w:rPr>
                <w:noProof w:val="0"/>
              </w:rPr>
            </w:pPr>
            <w:r w:rsidR="00066C34">
              <w:rPr>
                <w:noProof/>
              </w:rPr>
              <w:t>Wear protective gloves.</w:t>
            </w:r>
          </w:p>
        </w:tc>
      </w:tr>
    </w:tbl>
    <w:p w:rsidR="000C5029" w:rsidRPr="00E158AE" w:rsidP="000C5029" w14:paraId="00C4D2D8" w14:textId="77777777">
      <w:pPr>
        <w:pStyle w:val="SDSTextBlankLine"/>
      </w:pPr>
    </w:p>
    <w:p w:rsidR="00F357F4" w:rsidRPr="00E158AE" w:rsidP="005B3AD6" w14:paraId="33455CB0" w14:textId="306DBAE0">
      <w:pPr>
        <w:pStyle w:val="SDSTextHeading4"/>
        <w:rPr>
          <w:noProof w:val="0"/>
        </w:rPr>
      </w:pPr>
      <w:r w:rsidRPr="00E158AE">
        <w:rPr>
          <w:noProof w:val="0"/>
        </w:rPr>
        <w:t xml:space="preserve">8.2.2.3. </w:t>
      </w:r>
      <w:r w:rsidR="00066C34">
        <w:rPr>
          <w:noProof/>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1E5B1F1C">
            <w:pPr>
              <w:pStyle w:val="SDSTableTextBold"/>
              <w:rPr>
                <w:noProof w:val="0"/>
              </w:rPr>
            </w:pPr>
            <w:r w:rsidR="00066C34">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12FD3195">
            <w:pPr>
              <w:pStyle w:val="SDSTableTextNormal"/>
              <w:rPr>
                <w:noProof w:val="0"/>
              </w:rPr>
            </w:pPr>
            <w:r w:rsidR="00066C34">
              <w:rPr>
                <w:noProof/>
              </w:rPr>
              <w:t>Wear appropriate mask</w:t>
            </w:r>
          </w:p>
        </w:tc>
      </w:tr>
    </w:tbl>
    <w:p w:rsidR="000C5029" w:rsidRPr="00E158AE" w:rsidP="000C5029" w14:paraId="152E343F" w14:textId="77777777">
      <w:pPr>
        <w:pStyle w:val="SDSTextBlankLine"/>
      </w:pPr>
    </w:p>
    <w:p w:rsidR="00F357F4" w:rsidRPr="00E158AE" w:rsidP="005B3AD6" w14:paraId="4D36D655" w14:textId="3268EDC6">
      <w:pPr>
        <w:pStyle w:val="SDSTextHeading4"/>
        <w:rPr>
          <w:noProof w:val="0"/>
        </w:rPr>
      </w:pPr>
      <w:r w:rsidRPr="00E158AE">
        <w:rPr>
          <w:noProof w:val="0"/>
        </w:rPr>
        <w:t xml:space="preserve">8.2.2.4. </w:t>
      </w:r>
      <w:r w:rsidR="00066C34">
        <w:rPr>
          <w:noProof/>
        </w:rPr>
        <w:t>Thermal hazards</w:t>
      </w:r>
    </w:p>
    <w:p w:rsidR="008F6373" w:rsidRPr="00E158AE" w:rsidP="008F6373" w14:paraId="3C60E377" w14:textId="449578FE">
      <w:pPr>
        <w:pStyle w:val="SDSTextNormal"/>
        <w:bidi w:val="0"/>
        <w:rPr>
          <w:rtl w:val="0"/>
        </w:rPr>
      </w:pPr>
      <w:r w:rsidRPr="00E158AE">
        <w:rPr>
          <w:rtl w:val="0"/>
        </w:rPr>
        <w:t>No additional information available</w:t>
      </w:r>
    </w:p>
    <w:p w:rsidR="000C5029" w:rsidRPr="00E158AE" w:rsidP="000C5029" w14:paraId="0B9126AA" w14:textId="77777777">
      <w:pPr>
        <w:pStyle w:val="SDSTextBlankLine"/>
      </w:pPr>
    </w:p>
    <w:p w:rsidR="00F357F4" w:rsidRPr="00E158AE" w:rsidP="00F357F4" w14:paraId="719CB881" w14:textId="5E05585B">
      <w:pPr>
        <w:pStyle w:val="SDSTextHeading3"/>
        <w:rPr>
          <w:noProof w:val="0"/>
        </w:rPr>
      </w:pPr>
      <w:r w:rsidRPr="00E158AE">
        <w:rPr>
          <w:noProof w:val="0"/>
        </w:rPr>
        <w:t xml:space="preserve">8.2.3. </w:t>
      </w:r>
      <w:r w:rsidR="00066C34">
        <w:rPr>
          <w:noProof/>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5E5A3336">
            <w:pPr>
              <w:pStyle w:val="SDSTableTextBold"/>
              <w:rPr>
                <w:noProof w:val="0"/>
              </w:rPr>
            </w:pPr>
            <w:r w:rsidR="00066C34">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15C16111">
            <w:pPr>
              <w:pStyle w:val="SDSTableTextNormal"/>
              <w:rPr>
                <w:noProof w:val="0"/>
                <w:lang w:val="fr-BE"/>
              </w:rPr>
            </w:pPr>
            <w:r w:rsidR="00066C34">
              <w:rPr>
                <w:noProof/>
                <w:lang w:val="fr-BE"/>
              </w:rPr>
              <w:t>Do not eat, drink or smoke during use.</w:t>
            </w:r>
          </w:p>
        </w:tc>
      </w:tr>
    </w:tbl>
    <w:p w:rsidR="00827634" w:rsidRPr="00F82798" w:rsidP="00E62D88" w14:paraId="079CE076" w14:textId="137BFEBC">
      <w:pPr>
        <w:pStyle w:val="SDSTextHeading1"/>
        <w:rPr>
          <w:noProof w:val="0"/>
          <w:lang w:val="fr-BE"/>
        </w:rPr>
      </w:pPr>
      <w:r w:rsidRPr="00F82798" w:rsidR="00066C34">
        <w:rPr>
          <w:noProof/>
          <w:lang w:val="fr-BE"/>
        </w:rPr>
        <w:t>SECTION 9</w:t>
      </w:r>
      <w:r w:rsidRPr="00F82798">
        <w:rPr>
          <w:noProof w:val="0"/>
          <w:lang w:val="fr-BE"/>
        </w:rPr>
        <w:t xml:space="preserve">: </w:t>
      </w:r>
      <w:r w:rsidRPr="00F82798" w:rsidR="00066C34">
        <w:rPr>
          <w:noProof/>
          <w:lang w:val="fr-BE"/>
        </w:rPr>
        <w:t>Physical and chemical properties</w:t>
      </w:r>
    </w:p>
    <w:p w:rsidR="00827634" w:rsidRPr="00F82798" w:rsidP="00E62D88" w14:paraId="285BB828" w14:textId="3322EB81">
      <w:pPr>
        <w:pStyle w:val="SDSTextHeading2"/>
        <w:rPr>
          <w:noProof w:val="0"/>
          <w:lang w:val="fr-BE"/>
        </w:rPr>
      </w:pPr>
      <w:r w:rsidRPr="00F82798" w:rsidR="00DD1AEA">
        <w:rPr>
          <w:noProof w:val="0"/>
          <w:lang w:val="fr-BE"/>
        </w:rPr>
        <w:t xml:space="preserve">9.1. </w:t>
      </w:r>
      <w:r w:rsidRPr="00F82798" w:rsidR="00A55330">
        <w:rPr>
          <w:noProof/>
          <w:lang w:val="fr-BE"/>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66FBA342">
            <w:pPr>
              <w:pStyle w:val="SDSTableTextNormal"/>
              <w:rPr>
                <w:noProof w:val="0"/>
              </w:rPr>
            </w:pPr>
            <w:r w:rsidR="00066C34">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036F98DD">
            <w:pPr>
              <w:pStyle w:val="SDSTableTextNormal"/>
              <w:rPr>
                <w:noProof w:val="0"/>
              </w:rPr>
            </w:pPr>
            <w:r w:rsidR="00066C34">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42125B64">
            <w:pPr>
              <w:pStyle w:val="SDSTableTextNormal"/>
              <w:rPr>
                <w:noProof w:val="0"/>
              </w:rPr>
            </w:pPr>
            <w:r w:rsidR="00066C34">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328DE80E">
            <w:pPr>
              <w:pStyle w:val="SDSTableTextNormal"/>
              <w:rPr>
                <w:noProof w:val="0"/>
              </w:rPr>
            </w:pPr>
            <w:r w:rsidR="00066C34">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56237401">
            <w:pPr>
              <w:pStyle w:val="SDSTableTextNormal"/>
              <w:rPr>
                <w:noProof w:val="0"/>
              </w:rPr>
            </w:pPr>
            <w:r w:rsidR="00066C34">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4A6D9210">
            <w:pPr>
              <w:pStyle w:val="SDSTableTextNormal"/>
              <w:rPr>
                <w:noProof w:val="0"/>
              </w:rPr>
            </w:pPr>
            <w:r w:rsidR="00066C34">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059794BF">
            <w:pPr>
              <w:pStyle w:val="SDSTableTextNormal"/>
              <w:rPr>
                <w:noProof w:val="0"/>
              </w:rPr>
            </w:pPr>
            <w:r w:rsidR="00066C34">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246E8B" w:rsidRPr="00E158AE" w:rsidP="00ED641D" w14:paraId="41DB6C1C" w14:textId="4DB49B98">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0A6D00E9">
            <w:pPr>
              <w:pStyle w:val="SDSTableTextNormal"/>
              <w:rPr>
                <w:noProof w:val="0"/>
              </w:rPr>
            </w:pPr>
            <w:r w:rsidR="00066C34">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246E8B" w:rsidRPr="00E158AE" w:rsidP="00ED641D" w14:paraId="1B3518FC" w14:textId="759D0551">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54A0D0FB">
            <w:pPr>
              <w:pStyle w:val="SDSTableTextNormal"/>
              <w:rPr>
                <w:noProof w:val="0"/>
              </w:rPr>
            </w:pPr>
            <w:r w:rsidR="00066C34">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246E8B" w:rsidRPr="00E158AE" w:rsidP="00ED641D" w14:paraId="2CBB02D3" w14:textId="01F1A00C">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7F90DE43">
            <w:pPr>
              <w:pStyle w:val="SDSTableTextNormal"/>
              <w:rPr>
                <w:noProof w:val="0"/>
              </w:rPr>
            </w:pPr>
            <w:r w:rsidR="00066C34">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246E8B" w:rsidRPr="00E158AE" w:rsidP="00ED641D" w14:paraId="39BF2A98" w14:textId="769524C5">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0B78EC7B">
            <w:pPr>
              <w:pStyle w:val="SDSTableTextNormal"/>
              <w:rPr>
                <w:noProof w:val="0"/>
              </w:rPr>
            </w:pPr>
            <w:r w:rsidR="00066C34">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671837F0">
            <w:pPr>
              <w:pStyle w:val="SDSTableTextNormal"/>
              <w:rPr>
                <w:noProof w:val="0"/>
              </w:rPr>
            </w:pPr>
            <w:r w:rsidR="00066C34">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6192B163">
            <w:pPr>
              <w:pStyle w:val="SDSTableTextNormal"/>
              <w:rPr>
                <w:noProof w:val="0"/>
              </w:rPr>
            </w:pPr>
            <w:r w:rsidR="00066C34">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246E8B" w:rsidRPr="00E158AE" w:rsidP="00ED641D" w14:paraId="2420ACA0" w14:textId="6630D447">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52EE3DAD">
            <w:pPr>
              <w:pStyle w:val="SDSTableTextNormal"/>
              <w:rPr>
                <w:noProof w:val="0"/>
              </w:rPr>
            </w:pPr>
            <w:r w:rsidR="00066C34">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246E8B" w:rsidRPr="00E158AE" w:rsidP="00ED641D" w14:paraId="3E2F4425" w14:textId="154E5591">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0EEACFA0">
            <w:pPr>
              <w:pStyle w:val="SDSTableTextNormal"/>
              <w:rPr>
                <w:noProof w:val="0"/>
              </w:rPr>
            </w:pPr>
            <w:r w:rsidR="00066C34">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77777777">
            <w:pPr>
              <w:pStyle w:val="SDSTableTextNormal"/>
              <w:rPr>
                <w:noProof w:val="0"/>
              </w:rPr>
            </w:pPr>
            <w:r w:rsidR="00066C34">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14A74E5">
            <w:pPr>
              <w:pStyle w:val="SDSTableTextNormal"/>
              <w:rPr>
                <w:noProof w:val="0"/>
              </w:rPr>
            </w:pPr>
            <w:r w:rsidR="00066C34">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246E8B" w:rsidRPr="00E158AE" w:rsidP="00ED641D" w14:paraId="6B0859FA" w14:textId="19DDBA91">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29B02F49">
            <w:pPr>
              <w:pStyle w:val="SDSTableTextNormal"/>
              <w:rPr>
                <w:noProof w:val="0"/>
              </w:rPr>
            </w:pPr>
            <w:r w:rsidR="00066C34">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246E8B" w:rsidRPr="00E158AE" w:rsidP="00ED641D" w14:paraId="208C33CF" w14:textId="696F7181">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28726FE9">
            <w:pPr>
              <w:pStyle w:val="SDSTableTextNormal"/>
              <w:rPr>
                <w:noProof w:val="0"/>
              </w:rPr>
            </w:pPr>
            <w:r w:rsidR="00066C34">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246E8B" w:rsidRPr="00E158AE" w:rsidP="00ED641D" w14:paraId="2EA4A432" w14:textId="6E233B1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3DA310DB">
            <w:pPr>
              <w:pStyle w:val="SDSTableTextNormal"/>
              <w:rPr>
                <w:noProof w:val="0"/>
              </w:rPr>
            </w:pPr>
            <w:r w:rsidR="00066C34">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246E8B" w:rsidRPr="00E158AE" w:rsidP="00ED641D" w14:paraId="79FA7C82" w14:textId="71A4A8E8">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64255BC8">
            <w:pPr>
              <w:pStyle w:val="SDSTableTextNormal"/>
              <w:rPr>
                <w:noProof w:val="0"/>
              </w:rPr>
            </w:pPr>
            <w:r w:rsidR="00066C34">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F03482" w:rsidRPr="00E158AE" w:rsidP="00ED641D" w14:paraId="5D078125" w14:textId="713E23E9">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1DA7A378">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5A5C5E04" w14:textId="60C9273C">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3E067074">
            <w:pPr>
              <w:pStyle w:val="SDSTableTextNormal"/>
              <w:rPr>
                <w:noProof w:val="0"/>
              </w:rPr>
            </w:pPr>
            <w:r w:rsidR="00066C34">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F03482" w:rsidRPr="00E158AE" w:rsidP="00ED641D" w14:paraId="0F10BD7D" w14:textId="7B112106">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6099584D">
            <w:pPr>
              <w:pStyle w:val="SDSTableTextNormal"/>
              <w:rPr>
                <w:noProof w:val="0"/>
              </w:rPr>
            </w:pPr>
            <w:r w:rsidR="00066C34">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F03482" w:rsidRPr="00E158AE" w:rsidP="00ED641D" w14:paraId="606D22C4" w14:textId="5E734491">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498F050C">
            <w:pPr>
              <w:pStyle w:val="SDSTableTextNormal"/>
              <w:rPr>
                <w:noProof w:val="0"/>
              </w:rPr>
            </w:pPr>
            <w:r w:rsidR="00066C34">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F03482" w:rsidRPr="00E158AE" w:rsidP="00ED641D" w14:paraId="6DC4664E" w14:textId="3A7BF73C">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01A5BF0B">
            <w:pPr>
              <w:pStyle w:val="SDSTableTextNormal"/>
              <w:rPr>
                <w:noProof w:val="0"/>
              </w:rPr>
            </w:pPr>
            <w:r w:rsidR="00066C34">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F03482" w:rsidRPr="00E158AE" w:rsidP="00ED641D" w14:paraId="78F5C2CD" w14:textId="179EBA50">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01451B9C">
            <w:pPr>
              <w:pStyle w:val="SDSTableTextNormal"/>
              <w:rPr>
                <w:noProof w:val="0"/>
                <w:lang w:val="nl-BE"/>
              </w:rPr>
            </w:pPr>
            <w:r w:rsidRPr="007D36C8" w:rsidR="00066C34">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F03482" w:rsidRPr="00E158AE" w:rsidP="00ED641D" w14:paraId="21A31EDA" w14:textId="2534FEA4">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4FFCDA8">
            <w:pPr>
              <w:pStyle w:val="SDSTableTextNormal"/>
              <w:rPr>
                <w:noProof w:val="0"/>
              </w:rPr>
            </w:pPr>
            <w:r w:rsidR="00066C34">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5C6ACB9A">
            <w:pPr>
              <w:pStyle w:val="SDSTableTextNormal"/>
              <w:rPr>
                <w:noProof w:val="0"/>
              </w:rPr>
            </w:pPr>
            <w:r w:rsidR="00066C34">
              <w:rPr>
                <w:noProof/>
              </w:rPr>
              <w:t>Not applicable</w:t>
            </w:r>
          </w:p>
        </w:tc>
      </w:tr>
    </w:tbl>
    <w:p w:rsidR="00AC6B51" w:rsidRPr="00E158AE" w:rsidP="00AC6B51" w14:paraId="79D2442C" w14:textId="2255B580">
      <w:pPr>
        <w:pStyle w:val="SDSTextHeading2"/>
        <w:rPr>
          <w:noProof w:val="0"/>
          <w:lang w:val="en-GB"/>
        </w:rPr>
      </w:pPr>
      <w:r w:rsidRPr="00E158AE">
        <w:rPr>
          <w:noProof w:val="0"/>
          <w:lang w:val="en-GB"/>
        </w:rPr>
        <w:t xml:space="preserve">9.2. </w:t>
      </w:r>
      <w:r w:rsidR="00066C34">
        <w:rPr>
          <w:noProof/>
          <w:lang w:val="en-GB"/>
        </w:rPr>
        <w:t>Other information</w:t>
      </w:r>
    </w:p>
    <w:p w:rsidR="00DD24BB" w:rsidRPr="00E158AE" w:rsidP="00A86177" w14:paraId="6F1CCB8E" w14:textId="5841B511">
      <w:pPr>
        <w:pStyle w:val="SDSTextHeading3"/>
        <w:rPr>
          <w:noProof w:val="0"/>
        </w:rPr>
      </w:pPr>
      <w:r w:rsidRPr="00E158AE">
        <w:rPr>
          <w:noProof w:val="0"/>
        </w:rPr>
        <w:t xml:space="preserve">9.2.1. </w:t>
      </w:r>
      <w:bookmarkStart w:id="6" w:name="_Hlk54084650"/>
      <w:r w:rsidRPr="00E158AE">
        <w:rPr>
          <w:noProof/>
        </w:rPr>
        <w:t>Information with regard to physical hazard classes</w:t>
      </w:r>
      <w:bookmarkEnd w:id="6"/>
    </w:p>
    <w:p w:rsidR="008E2AFC" w:rsidRPr="00E158AE" w:rsidP="008E2AFC" w14:paraId="5B48EF18" w14:textId="394AD344">
      <w:pPr>
        <w:pStyle w:val="SDSTextNormal"/>
        <w:bidi w:val="0"/>
        <w:rPr>
          <w:rtl w:val="0"/>
        </w:rPr>
      </w:pPr>
      <w:r w:rsidRPr="00E158AE">
        <w:rPr>
          <w:rtl w:val="0"/>
        </w:rPr>
        <w:t>No additional information available</w:t>
      </w:r>
    </w:p>
    <w:p w:rsidR="00C35891" w:rsidRPr="00E158AE" w:rsidP="00B31115" w14:paraId="064E29B9" w14:textId="25BFE424">
      <w:pPr>
        <w:pStyle w:val="SDSTextHeading3"/>
        <w:rPr>
          <w:noProof w:val="0"/>
        </w:rPr>
      </w:pPr>
      <w:r w:rsidRPr="00E158AE">
        <w:rPr>
          <w:noProof w:val="0"/>
        </w:rPr>
        <w:t xml:space="preserve">9.2.2. </w:t>
      </w:r>
      <w:r w:rsidR="00066C34">
        <w:rPr>
          <w:noProof/>
        </w:rPr>
        <w:t>Other safety characteristics</w:t>
      </w:r>
    </w:p>
    <w:p w:rsidR="008E2AFC" w:rsidRPr="00E158AE" w:rsidP="008E2AFC" w14:paraId="3D7DB426" w14:textId="0FB365CD">
      <w:pPr>
        <w:pStyle w:val="SDSTextNormal"/>
        <w:bidi w:val="0"/>
        <w:rPr>
          <w:rtl w:val="0"/>
        </w:rPr>
      </w:pPr>
      <w:r w:rsidRPr="00E158AE">
        <w:rPr>
          <w:rtl w:val="0"/>
        </w:rPr>
        <w:t>No additional information available</w:t>
      </w:r>
    </w:p>
    <w:p w:rsidR="00827634" w:rsidRPr="00F82798" w:rsidP="00E62D88" w14:paraId="4F31A710" w14:textId="28E874B9">
      <w:pPr>
        <w:pStyle w:val="SDSTextHeading1"/>
        <w:rPr>
          <w:noProof w:val="0"/>
          <w:lang w:val="fr-BE"/>
        </w:rPr>
      </w:pPr>
      <w:r w:rsidRPr="00F82798" w:rsidR="00066C34">
        <w:rPr>
          <w:noProof/>
          <w:lang w:val="fr-BE"/>
        </w:rPr>
        <w:t>SECTION 10</w:t>
      </w:r>
      <w:r w:rsidRPr="00F82798">
        <w:rPr>
          <w:noProof w:val="0"/>
          <w:lang w:val="fr-BE"/>
        </w:rPr>
        <w:t xml:space="preserve">: </w:t>
      </w:r>
      <w:r w:rsidRPr="00F82798" w:rsidR="00066C34">
        <w:rPr>
          <w:noProof/>
          <w:lang w:val="fr-BE"/>
        </w:rPr>
        <w:t>Stability and reactivity</w:t>
      </w:r>
    </w:p>
    <w:p w:rsidR="00827634" w:rsidRPr="00F82798" w:rsidP="00E62D88" w14:paraId="3EE3016E" w14:textId="503E79FE">
      <w:pPr>
        <w:pStyle w:val="SDSTextHeading2"/>
        <w:rPr>
          <w:noProof w:val="0"/>
          <w:lang w:val="fr-BE"/>
        </w:rPr>
      </w:pPr>
      <w:r w:rsidRPr="00F82798" w:rsidR="00DD1AEA">
        <w:rPr>
          <w:noProof w:val="0"/>
          <w:lang w:val="fr-BE"/>
        </w:rPr>
        <w:t xml:space="preserve">10.1. </w:t>
      </w:r>
      <w:r w:rsidRPr="00F82798" w:rsidR="00066C34">
        <w:rPr>
          <w:noProof/>
          <w:lang w:val="fr-BE"/>
        </w:rPr>
        <w:t>Reactivity</w:t>
      </w:r>
    </w:p>
    <w:p w:rsidR="00827634" w:rsidRPr="00E158AE" w:rsidP="009E5102" w14:paraId="25BAB307" w14:textId="77777777">
      <w:pPr>
        <w:pStyle w:val="SDSTextNormal"/>
        <w:bidi w:val="0"/>
        <w:rPr>
          <w:rtl w:val="0"/>
        </w:rPr>
      </w:pPr>
      <w:r w:rsidRPr="00E158AE">
        <w:rPr>
          <w:rtl w:val="0"/>
        </w:rPr>
        <w:t>No additional information available</w:t>
      </w:r>
    </w:p>
    <w:p w:rsidR="00827634" w:rsidRPr="00E158AE" w:rsidP="00E62D88" w14:paraId="735ED236" w14:textId="0138F533">
      <w:pPr>
        <w:pStyle w:val="SDSTextHeading2"/>
        <w:rPr>
          <w:noProof w:val="0"/>
          <w:lang w:val="en-GB"/>
        </w:rPr>
      </w:pPr>
      <w:r w:rsidRPr="00E158AE" w:rsidR="00DD1AEA">
        <w:rPr>
          <w:noProof w:val="0"/>
          <w:lang w:val="en-GB"/>
        </w:rPr>
        <w:t xml:space="preserve">10.2. </w:t>
      </w:r>
      <w:r w:rsidR="00066C34">
        <w:rPr>
          <w:noProof/>
          <w:lang w:val="en-GB"/>
        </w:rPr>
        <w:t>Chemical stability</w:t>
      </w:r>
    </w:p>
    <w:p w:rsidR="00827634" w:rsidRPr="00E158AE" w:rsidP="009E5102" w14:paraId="540DB174" w14:textId="3A74A813">
      <w:pPr>
        <w:pStyle w:val="SDSTextNormal"/>
      </w:pPr>
      <w:r w:rsidR="00066C34">
        <w:rPr>
          <w:noProof/>
        </w:rPr>
        <w:t>Not established.</w:t>
      </w:r>
    </w:p>
    <w:p w:rsidR="00827634" w:rsidRPr="00E158AE" w:rsidP="00E62D88" w14:paraId="00D912E2" w14:textId="2FAA798D">
      <w:pPr>
        <w:pStyle w:val="SDSTextHeading2"/>
        <w:rPr>
          <w:noProof w:val="0"/>
          <w:lang w:val="en-GB"/>
        </w:rPr>
      </w:pPr>
      <w:r w:rsidRPr="00E158AE" w:rsidR="00DD1AEA">
        <w:rPr>
          <w:noProof w:val="0"/>
          <w:lang w:val="en-GB"/>
        </w:rPr>
        <w:t xml:space="preserve">10.3. </w:t>
      </w:r>
      <w:r w:rsidR="00066C34">
        <w:rPr>
          <w:noProof/>
          <w:lang w:val="en-GB"/>
        </w:rPr>
        <w:t>Possibility of hazardous reactions</w:t>
      </w:r>
    </w:p>
    <w:p w:rsidR="00827634" w:rsidRPr="00E158AE" w:rsidP="009E5102" w14:paraId="4060C206" w14:textId="33264DDD">
      <w:pPr>
        <w:pStyle w:val="SDSTextNormal"/>
      </w:pPr>
      <w:r w:rsidR="00066C34">
        <w:rPr>
          <w:noProof/>
        </w:rPr>
        <w:t>Not established.</w:t>
      </w:r>
    </w:p>
    <w:p w:rsidR="00827634" w:rsidRPr="00E158AE" w:rsidP="00E62D88" w14:paraId="329AB525" w14:textId="242B0025">
      <w:pPr>
        <w:pStyle w:val="SDSTextHeading2"/>
        <w:rPr>
          <w:noProof w:val="0"/>
          <w:lang w:val="en-GB"/>
        </w:rPr>
      </w:pPr>
      <w:r w:rsidRPr="00E158AE" w:rsidR="00DD1AEA">
        <w:rPr>
          <w:noProof w:val="0"/>
          <w:lang w:val="en-GB"/>
        </w:rPr>
        <w:t xml:space="preserve">10.4. </w:t>
      </w:r>
      <w:r w:rsidR="00066C34">
        <w:rPr>
          <w:noProof/>
          <w:lang w:val="en-GB"/>
        </w:rPr>
        <w:t>Conditions to avoid</w:t>
      </w:r>
    </w:p>
    <w:p w:rsidR="00827634" w:rsidRPr="00E158AE" w:rsidP="009E5102" w14:paraId="268A901C" w14:textId="158ADB0E">
      <w:pPr>
        <w:pStyle w:val="SDSTextNormal"/>
      </w:pPr>
      <w:r w:rsidR="00066C34">
        <w:rPr>
          <w:noProof/>
        </w:rPr>
        <w:t>Direct sunlight. Extremely high or low temperatures.</w:t>
      </w:r>
    </w:p>
    <w:p w:rsidR="00827634" w:rsidRPr="00E158AE" w:rsidP="00E62D88" w14:paraId="75EB3EBA" w14:textId="6E3F1F2C">
      <w:pPr>
        <w:pStyle w:val="SDSTextHeading2"/>
        <w:rPr>
          <w:noProof w:val="0"/>
          <w:lang w:val="en-GB"/>
        </w:rPr>
      </w:pPr>
      <w:r w:rsidRPr="00E158AE" w:rsidR="00DD1AEA">
        <w:rPr>
          <w:noProof w:val="0"/>
          <w:lang w:val="en-GB"/>
        </w:rPr>
        <w:t xml:space="preserve">10.5. </w:t>
      </w:r>
      <w:r w:rsidR="00066C34">
        <w:rPr>
          <w:noProof/>
          <w:lang w:val="en-GB"/>
        </w:rPr>
        <w:t>Incompatible materials</w:t>
      </w:r>
    </w:p>
    <w:p w:rsidR="00827634" w:rsidRPr="00E158AE" w:rsidP="009E5102" w14:paraId="0C3B89D7" w14:textId="2A07E78C">
      <w:pPr>
        <w:pStyle w:val="SDSTextNormal"/>
      </w:pPr>
      <w:r w:rsidR="00066C34">
        <w:rPr>
          <w:noProof/>
        </w:rPr>
        <w:t>Strong acids. Strong bases.</w:t>
      </w:r>
    </w:p>
    <w:p w:rsidR="00827634" w:rsidRPr="00E158AE" w:rsidP="00E62D88" w14:paraId="69AA87C6" w14:textId="653C6D00">
      <w:pPr>
        <w:pStyle w:val="SDSTextHeading2"/>
        <w:rPr>
          <w:noProof w:val="0"/>
          <w:lang w:val="en-GB"/>
        </w:rPr>
      </w:pPr>
      <w:r w:rsidRPr="00E158AE" w:rsidR="00DD1AEA">
        <w:rPr>
          <w:noProof w:val="0"/>
          <w:lang w:val="en-GB"/>
        </w:rPr>
        <w:t xml:space="preserve">10.6. </w:t>
      </w:r>
      <w:r w:rsidR="00066C34">
        <w:rPr>
          <w:noProof/>
          <w:lang w:val="en-GB"/>
        </w:rPr>
        <w:t>Hazardous decomposition products</w:t>
      </w:r>
    </w:p>
    <w:p w:rsidR="00827634" w:rsidRPr="00E158AE" w:rsidP="009E5102" w14:paraId="64338A53" w14:textId="3487B99D">
      <w:pPr>
        <w:pStyle w:val="SDSTextNormal"/>
      </w:pPr>
      <w:r w:rsidR="00066C34">
        <w:rPr>
          <w:noProof/>
        </w:rPr>
        <w:t>fume. Carbon monoxide. Carbon dioxide.</w:t>
      </w:r>
    </w:p>
    <w:p w:rsidR="00827634" w:rsidRPr="00E158AE" w:rsidP="00E62D88" w14:paraId="65D386F3" w14:textId="6076CCFB">
      <w:pPr>
        <w:pStyle w:val="SDSTextHeading1"/>
        <w:rPr>
          <w:noProof w:val="0"/>
          <w:lang w:val="en-GB"/>
        </w:rPr>
      </w:pPr>
      <w:r w:rsidR="00066C34">
        <w:rPr>
          <w:noProof/>
          <w:lang w:val="en-GB"/>
        </w:rPr>
        <w:t>SECTION 11</w:t>
      </w:r>
      <w:r w:rsidRPr="00E158AE">
        <w:rPr>
          <w:noProof w:val="0"/>
          <w:lang w:val="en-GB"/>
        </w:rPr>
        <w:t xml:space="preserve">: </w:t>
      </w:r>
      <w:r w:rsidR="00066C34">
        <w:rPr>
          <w:noProof/>
          <w:lang w:val="en-GB"/>
        </w:rPr>
        <w:t>Toxicological information</w:t>
      </w:r>
    </w:p>
    <w:p w:rsidR="00827634" w:rsidRPr="00E158AE" w:rsidP="00E62D88" w14:paraId="7EED0153" w14:textId="21A6B75F">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675F89DA">
            <w:pPr>
              <w:pStyle w:val="SDSTableTextNormal"/>
              <w:rPr>
                <w:noProof w:val="0"/>
              </w:rPr>
            </w:pPr>
            <w:r w:rsidR="00066C34">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773F2C5">
            <w:pPr>
              <w:pStyle w:val="SDSTableTextNormal"/>
              <w:rPr>
                <w:noProof w:val="0"/>
              </w:rPr>
            </w:pPr>
            <w:r w:rsidR="00066C34">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6DA209FD">
            <w:pPr>
              <w:pStyle w:val="SDSTableTextNormal"/>
              <w:rPr>
                <w:noProof w:val="0"/>
              </w:rPr>
            </w:pPr>
            <w:r w:rsidR="00066C34">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56353540">
            <w:pPr>
              <w:pStyle w:val="SDSTableTextNormal"/>
              <w:rPr>
                <w:noProof w:val="0"/>
              </w:rPr>
            </w:pPr>
            <w:r w:rsidR="00066C34">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1FBE811D">
            <w:pPr>
              <w:pStyle w:val="SDSTableTextNormal"/>
              <w:rPr>
                <w:noProof w:val="0"/>
              </w:rPr>
            </w:pPr>
            <w:r w:rsidR="00066C34">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5248AF3E">
            <w:pPr>
              <w:pStyle w:val="SDSTableTextNormal"/>
              <w:rPr>
                <w:noProof w:val="0"/>
              </w:rPr>
            </w:pPr>
            <w:r w:rsidR="00066C34">
              <w:rPr>
                <w:noProof/>
              </w:rPr>
              <w:t>Not classified</w:t>
            </w:r>
          </w:p>
        </w:tc>
      </w:tr>
    </w:tbl>
    <w:p w:rsidR="00827634" w:rsidRPr="00E158AE" w:rsidP="003E0104" w14:paraId="05B4A850"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37457F8C">
            <w:pPr>
              <w:pStyle w:val="SDSTableTextHeading1"/>
              <w:rPr>
                <w:noProof w:val="0"/>
              </w:rPr>
            </w:pPr>
            <w:r w:rsidR="00066C34">
              <w:rPr>
                <w:noProof/>
              </w:rPr>
              <w:t>benzyl benzoate (120-51-4)</w:t>
            </w:r>
          </w:p>
        </w:tc>
      </w:tr>
      <w:tr w14:paraId="02D6B5A9" w14:textId="77777777" w:rsidTr="00D454E0">
        <w:tblPrEx>
          <w:tblW w:w="10489" w:type="dxa"/>
          <w:tblLayout w:type="fixed"/>
          <w:tblLook w:val="04A0"/>
        </w:tblPrEx>
        <w:tc>
          <w:tcPr>
            <w:tcW w:w="3969" w:type="dxa"/>
          </w:tcPr>
          <w:p w:rsidR="00827634" w:rsidRPr="00E158AE" w:rsidP="009B0F88" w14:paraId="36B43897" w14:textId="56812D13">
            <w:pPr>
              <w:pStyle w:val="SDSTableTextNormal"/>
              <w:rPr>
                <w:noProof w:val="0"/>
              </w:rPr>
            </w:pPr>
            <w:r w:rsidR="00066C34">
              <w:rPr>
                <w:noProof/>
              </w:rPr>
              <w:t>LD50 oral rat</w:t>
            </w:r>
          </w:p>
        </w:tc>
        <w:tc>
          <w:tcPr>
            <w:tcW w:w="6520" w:type="dxa"/>
          </w:tcPr>
          <w:p w:rsidR="00827634" w:rsidRPr="00E158AE" w:rsidP="009B0F88" w14:paraId="3AEBCAFA" w14:textId="3AC5B731">
            <w:pPr>
              <w:pStyle w:val="SDSTableTextNormal"/>
              <w:rPr>
                <w:noProof w:val="0"/>
              </w:rPr>
            </w:pPr>
            <w:r w:rsidR="00066C34">
              <w:rPr>
                <w:noProof/>
              </w:rPr>
              <w:t>&gt; 2000 mg/kg (Source: ECHA_API)</w:t>
            </w:r>
          </w:p>
        </w:tc>
      </w:tr>
      <w:tr w14:paraId="512A6002" w14:textId="77777777" w:rsidTr="00D454E0">
        <w:tblPrEx>
          <w:tblW w:w="10489" w:type="dxa"/>
          <w:tblLayout w:type="fixed"/>
          <w:tblLook w:val="04A0"/>
        </w:tblPrEx>
        <w:tc>
          <w:tcPr>
            <w:tcW w:w="3969" w:type="dxa"/>
          </w:tcPr>
          <w:p w:rsidR="00827634" w:rsidRPr="00E158AE" w:rsidP="009B0F88" w14:paraId="0203C9E6" w14:textId="387F1537">
            <w:pPr>
              <w:pStyle w:val="SDSTableTextNormal"/>
              <w:rPr>
                <w:noProof w:val="0"/>
              </w:rPr>
            </w:pPr>
            <w:r w:rsidR="00066C34">
              <w:rPr>
                <w:noProof/>
              </w:rPr>
              <w:t>LD50 oral</w:t>
            </w:r>
          </w:p>
        </w:tc>
        <w:tc>
          <w:tcPr>
            <w:tcW w:w="6520" w:type="dxa"/>
          </w:tcPr>
          <w:p w:rsidR="00827634" w:rsidRPr="00E158AE" w:rsidP="009B0F88" w14:paraId="66652431" w14:textId="2D99E49B">
            <w:pPr>
              <w:pStyle w:val="SDSTableTextNormal"/>
              <w:rPr>
                <w:noProof w:val="0"/>
              </w:rPr>
            </w:pPr>
            <w:r w:rsidR="00066C34">
              <w:rPr>
                <w:noProof/>
              </w:rPr>
              <w:t>1160 mg/kg bodyweight</w:t>
            </w:r>
          </w:p>
        </w:tc>
      </w:tr>
      <w:tr w14:paraId="6700D313" w14:textId="77777777" w:rsidTr="00D454E0">
        <w:tblPrEx>
          <w:tblW w:w="10489" w:type="dxa"/>
          <w:tblLayout w:type="fixed"/>
          <w:tblLook w:val="04A0"/>
        </w:tblPrEx>
        <w:tc>
          <w:tcPr>
            <w:tcW w:w="3969" w:type="dxa"/>
          </w:tcPr>
          <w:p w:rsidR="00827634" w:rsidRPr="00E158AE" w:rsidP="009B0F88" w14:paraId="007BEAFB" w14:textId="22D9CBDD">
            <w:pPr>
              <w:pStyle w:val="SDSTableTextNormal"/>
              <w:rPr>
                <w:noProof w:val="0"/>
              </w:rPr>
            </w:pPr>
            <w:r w:rsidR="00066C34">
              <w:rPr>
                <w:noProof/>
              </w:rPr>
              <w:t>LD50 dermal rabbit</w:t>
            </w:r>
          </w:p>
        </w:tc>
        <w:tc>
          <w:tcPr>
            <w:tcW w:w="6520" w:type="dxa"/>
          </w:tcPr>
          <w:p w:rsidR="00827634" w:rsidRPr="00E158AE" w:rsidP="009B0F88" w14:paraId="2CF25057" w14:textId="20D1AF3E">
            <w:pPr>
              <w:pStyle w:val="SDSTableTextNormal"/>
              <w:rPr>
                <w:noProof w:val="0"/>
              </w:rPr>
            </w:pPr>
            <w:r w:rsidR="00066C34">
              <w:rPr>
                <w:noProof/>
              </w:rPr>
              <w:t>4000 mg/kg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Eugenol (97-53-0)</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1930 mg/kg (Source: NZ_CCID)</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2500 mg/kg bodyweight</w:t>
            </w:r>
          </w:p>
        </w:tc>
      </w:tr>
      <w:tr w14:paraId="05EDDE1C" w14:textId="77777777" w:rsidTr="00D454E0">
        <w:tblPrEx>
          <w:tblW w:w="10489" w:type="dxa"/>
          <w:tblLayout w:type="fixed"/>
          <w:tblLook w:val="04A0"/>
        </w:tblPrEx>
        <w:tc>
          <w:tcPr>
            <w:tcW w:w="3969" w:type="dxa"/>
          </w:tcPr>
          <w:p w:rsidR="00827634" w:rsidRPr="00E158AE" w:rsidP="009B0F88" w14:paraId="45015F8B" w14:textId="4CAC9D15">
            <w:pPr>
              <w:pStyle w:val="SDSTableTextNormal"/>
              <w:rPr>
                <w:noProof w:val="0"/>
              </w:rPr>
            </w:pPr>
            <w:r w:rsidR="00066C34">
              <w:rPr>
                <w:noProof/>
              </w:rPr>
              <w:t>LC50 Inhalation - Rat</w:t>
            </w:r>
          </w:p>
        </w:tc>
        <w:tc>
          <w:tcPr>
            <w:tcW w:w="6520" w:type="dxa"/>
          </w:tcPr>
          <w:p w:rsidR="00827634" w:rsidRPr="00E158AE" w:rsidP="009B0F88" w14:paraId="60BB2100" w14:textId="7578F631">
            <w:pPr>
              <w:pStyle w:val="SDSTableTextNormal"/>
              <w:rPr>
                <w:noProof w:val="0"/>
              </w:rPr>
            </w:pPr>
            <w:r w:rsidR="00066C34">
              <w:rPr>
                <w:noProof/>
              </w:rPr>
              <w:t>&gt; 2.58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Vertenex (32210-23-4)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 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3370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Amyl cinnamic aldehyde (122-40-7)</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3730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2000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Cinnamic aldehyde (104-55-2)</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2220 mg/kg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2220 mg/kg</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1260 mg/kg (Source: EPA_HPV)</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1,3,4,6,7,8-hexahydro-4,6,6,7,8,8-hexamethylindeno[5,6-c]pyran; galaxolide; (HHCB) (1222-05-5)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3250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3250 mg/kg (Source: CHEMVIEW)</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&gt; 5.04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COUMARIN (91-64-5)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5000 mg/kg (Source: JAPAN_GHS)</w:t>
            </w:r>
          </w:p>
        </w:tc>
      </w:tr>
      <w:tr w14:paraId="14A10650" w14:textId="77777777" w:rsidTr="00D454E0">
        <w:tblPrEx>
          <w:tblW w:w="10489" w:type="dxa"/>
          <w:tblLayout w:type="fixed"/>
          <w:tblLook w:val="04A0"/>
        </w:tblPrEx>
        <w:tc>
          <w:tcPr>
            <w:tcW w:w="3969" w:type="dxa"/>
          </w:tcPr>
          <w:p w:rsidR="00827634" w:rsidRPr="00E158AE" w:rsidP="009B0F88" w14:paraId="61B21AB8" w14:textId="659B59C4">
            <w:pPr>
              <w:pStyle w:val="SDSTableTextNormal"/>
              <w:rPr>
                <w:noProof w:val="0"/>
              </w:rPr>
            </w:pPr>
            <w:r w:rsidR="00066C34">
              <w:rPr>
                <w:noProof/>
              </w:rPr>
              <w:t>LD50 dermal rat</w:t>
            </w:r>
          </w:p>
        </w:tc>
        <w:tc>
          <w:tcPr>
            <w:tcW w:w="6520" w:type="dxa"/>
          </w:tcPr>
          <w:p w:rsidR="00827634" w:rsidRPr="00E158AE" w:rsidP="009B0F88" w14:paraId="08B7F790" w14:textId="275902C8">
            <w:pPr>
              <w:pStyle w:val="SDSTableTextNormal"/>
              <w:rPr>
                <w:noProof w:val="0"/>
              </w:rPr>
            </w:pPr>
            <w:r w:rsidR="00066C34">
              <w:rPr>
                <w:noProof/>
              </w:rPr>
              <w:t>293 mg/kg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Patchouli oil (8014-09-3)</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5 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Camphor (76-22-2)</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1500 mg/kg</w:t>
            </w:r>
          </w:p>
        </w:tc>
      </w:tr>
      <w:tr w14:paraId="14A10650" w14:textId="77777777" w:rsidTr="00D454E0">
        <w:tblPrEx>
          <w:tblW w:w="10489" w:type="dxa"/>
          <w:tblLayout w:type="fixed"/>
          <w:tblLook w:val="04A0"/>
        </w:tblPrEx>
        <w:tc>
          <w:tcPr>
            <w:tcW w:w="3969" w:type="dxa"/>
          </w:tcPr>
          <w:p w:rsidR="00827634" w:rsidRPr="00E158AE" w:rsidP="009B0F88" w14:textId="659B59C4">
            <w:pPr>
              <w:pStyle w:val="SDSTableTextNormal"/>
              <w:rPr>
                <w:noProof w:val="0"/>
              </w:rPr>
            </w:pPr>
            <w:r w:rsidR="00066C34">
              <w:rPr>
                <w:noProof/>
              </w:rPr>
              <w:t>LD50 dermal rat</w:t>
            </w:r>
          </w:p>
        </w:tc>
        <w:tc>
          <w:tcPr>
            <w:tcW w:w="6520" w:type="dxa"/>
          </w:tcPr>
          <w:p w:rsidR="00827634" w:rsidRPr="00E158AE" w:rsidP="009B0F88" w14:textId="275902C8">
            <w:pPr>
              <w:pStyle w:val="SDSTableTextNormal"/>
              <w:rPr>
                <w:noProof w:val="0"/>
              </w:rPr>
            </w:pPr>
            <w:r w:rsidR="00066C34">
              <w:rPr>
                <w:noProof/>
              </w:rPr>
              <w:t>&gt; 2000 mg/kg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(R)-p-mentha-1,8-diene; d-limonene (5989-27-5)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4400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 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.alpha.-Pinene (80-56-8)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3700 mg/kg (Source: NLM_CIP)</w:t>
            </w:r>
          </w:p>
        </w:tc>
      </w:tr>
      <w:tr w14:paraId="14A10650" w14:textId="77777777" w:rsidTr="00D454E0">
        <w:tblPrEx>
          <w:tblW w:w="10489" w:type="dxa"/>
          <w:tblLayout w:type="fixed"/>
          <w:tblLook w:val="04A0"/>
        </w:tblPrEx>
        <w:tc>
          <w:tcPr>
            <w:tcW w:w="3969" w:type="dxa"/>
          </w:tcPr>
          <w:p w:rsidR="00827634" w:rsidRPr="00E158AE" w:rsidP="009B0F88" w14:textId="659B59C4">
            <w:pPr>
              <w:pStyle w:val="SDSTableTextNormal"/>
              <w:rPr>
                <w:noProof w:val="0"/>
              </w:rPr>
            </w:pPr>
            <w:r w:rsidR="00066C34">
              <w:rPr>
                <w:noProof/>
              </w:rPr>
              <w:t>LD50 dermal rat</w:t>
            </w:r>
          </w:p>
        </w:tc>
        <w:tc>
          <w:tcPr>
            <w:tcW w:w="6520" w:type="dxa"/>
          </w:tcPr>
          <w:p w:rsidR="00827634" w:rsidRPr="00E158AE" w:rsidP="009B0F88" w14:textId="275902C8">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.beta.-Pinene (127-91-3)</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5000 mg/kg (Source: EPA_HPV)</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acetate (140-11-4)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2490 mg/kg (Source: JAPAN_GHS)</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2490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5000 mg/kg (Source: JAPAN_GHS)</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Toluene (108-88-3)</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2600 mg/kg (Source: JAPAN_GHS)</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12000 mg/kg (Source: JAPAN_GHS)</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12.5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Dipropylene glycol monomethyl ether (34590-94-8)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5.35 g/kg (Source: NLM_HSDB)</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9500 mg/kg (Source: NLM_CIP)</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54208B72">
            <w:pPr>
              <w:pStyle w:val="SDSTableTextNormal"/>
              <w:rPr>
                <w:noProof w:val="0"/>
              </w:rPr>
            </w:pPr>
            <w:r w:rsidR="00066C34">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4977B2F1">
            <w:pPr>
              <w:pStyle w:val="SDSTableTextNormal"/>
              <w:rPr>
                <w:noProof w:val="0"/>
              </w:rPr>
            </w:pPr>
            <w:r w:rsidR="00066C34">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36B8946">
            <w:pPr>
              <w:pStyle w:val="SDSTableTextNormal"/>
              <w:rPr>
                <w:noProof w:val="0"/>
              </w:rPr>
            </w:pPr>
            <w:r w:rsidR="00066C34">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1BA9ADA8">
            <w:pPr>
              <w:pStyle w:val="SDSTableTextNormal"/>
              <w:rPr>
                <w:noProof w:val="0"/>
              </w:rPr>
            </w:pPr>
            <w:r w:rsidR="00066C34">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15363B7E">
            <w:pPr>
              <w:pStyle w:val="SDSTableTextNormal"/>
              <w:rPr>
                <w:noProof w:val="0"/>
              </w:rPr>
            </w:pPr>
            <w:r w:rsidR="00066C34">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018A417">
            <w:pPr>
              <w:pStyle w:val="SDSTableTextNormal"/>
              <w:rPr>
                <w:noProof w:val="0"/>
              </w:rPr>
            </w:pPr>
            <w:r w:rsidR="00066C34">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4B2BF206">
            <w:pPr>
              <w:pStyle w:val="SDSTableTextNormal"/>
              <w:rPr>
                <w:noProof w:val="0"/>
              </w:rPr>
            </w:pPr>
            <w:r w:rsidR="00066C34">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4ADF02F">
            <w:pPr>
              <w:pStyle w:val="SDSTableTextNormal"/>
              <w:rPr>
                <w:noProof w:val="0"/>
              </w:rPr>
            </w:pPr>
            <w:r w:rsidR="00066C34">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17ACB0FA">
            <w:pPr>
              <w:pStyle w:val="SDSTableTextNormal"/>
              <w:rPr>
                <w:noProof w:val="0"/>
                <w:lang w:val="fr-BE"/>
              </w:rPr>
            </w:pPr>
            <w:r w:rsidRPr="007D36C8" w:rsidR="00066C34">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C5BC659">
            <w:pPr>
              <w:pStyle w:val="SDSTableTextNormal"/>
              <w:rPr>
                <w:noProof w:val="0"/>
                <w:lang w:val="fr-BE"/>
              </w:rPr>
            </w:pPr>
            <w:r w:rsidR="00066C34">
              <w:rPr>
                <w:noProof/>
                <w:lang w:val="fr-BE"/>
              </w:rPr>
              <w:t>May cause an allergic skin reaction.</w:t>
            </w:r>
          </w:p>
        </w:tc>
      </w:tr>
      <w:tr w14:paraId="64F56620" w14:textId="77777777" w:rsidTr="00D454E0">
        <w:tblPrEx>
          <w:tblW w:w="10491" w:type="dxa"/>
          <w:tblLayout w:type="fixed"/>
          <w:tblLook w:val="04A0"/>
        </w:tblPrEx>
        <w:tc>
          <w:tcPr>
            <w:tcW w:w="3686" w:type="dxa"/>
          </w:tcPr>
          <w:p w:rsidR="00827634" w:rsidRPr="00E158AE" w:rsidP="009B0F88" w14:paraId="69DA5B8E" w14:textId="3E349ABA">
            <w:pPr>
              <w:pStyle w:val="SDSTableTextNormal"/>
              <w:rPr>
                <w:noProof w:val="0"/>
              </w:rPr>
            </w:pPr>
            <w:r w:rsidR="00066C34">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496CD82A">
            <w:pPr>
              <w:pStyle w:val="SDSTableTextNormal"/>
              <w:rPr>
                <w:noProof w:val="0"/>
                <w:lang w:val="fr-BE"/>
              </w:rPr>
            </w:pPr>
            <w:r w:rsidR="00066C34">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54C46D20">
            <w:pPr>
              <w:pStyle w:val="SDSTableTextNormal"/>
              <w:rPr>
                <w:noProof w:val="0"/>
              </w:rPr>
            </w:pPr>
            <w:r w:rsidR="00066C34">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07D4FC75">
            <w:pPr>
              <w:pStyle w:val="SDSTableTextNormal"/>
              <w:rPr>
                <w:noProof w:val="0"/>
              </w:rPr>
            </w:pPr>
            <w:r w:rsidR="00066C34">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459D4873">
            <w:pPr>
              <w:pStyle w:val="SDSTableTextNormal"/>
              <w:rPr>
                <w:noProof w:val="0"/>
              </w:rPr>
            </w:pPr>
            <w:r w:rsidR="00066C34">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004F85FE">
            <w:pPr>
              <w:pStyle w:val="SDSTableTextNormal"/>
              <w:rPr>
                <w:noProof w:val="0"/>
              </w:rPr>
            </w:pPr>
            <w:r w:rsidR="00066C34">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5BBE2AF5">
            <w:pPr>
              <w:pStyle w:val="SDSTableTextNormal"/>
              <w:rPr>
                <w:noProof w:val="0"/>
              </w:rPr>
            </w:pPr>
            <w:r w:rsidR="00066C34">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10E5C9DB">
            <w:pPr>
              <w:pStyle w:val="SDSTableTextNormal"/>
              <w:rPr>
                <w:noProof w:val="0"/>
              </w:rPr>
            </w:pPr>
            <w:r w:rsidR="00066C34">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0569DBE0">
            <w:pPr>
              <w:pStyle w:val="SDSTableTextNormal"/>
              <w:rPr>
                <w:noProof w:val="0"/>
              </w:rPr>
            </w:pPr>
            <w:r w:rsidR="00066C34">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638B5510">
            <w:pPr>
              <w:pStyle w:val="SDSTableTextNormal"/>
              <w:rPr>
                <w:noProof w:val="0"/>
              </w:rPr>
            </w:pPr>
            <w:r w:rsidR="00066C34">
              <w:rPr>
                <w:noProof/>
              </w:rPr>
              <w:t>Based on available data, the classification criteria are not met</w:t>
            </w:r>
            <w:r w:rsidRPr="00E158AE" w:rsidR="00706C9F">
              <w:rPr>
                <w:noProof w:val="0"/>
              </w:rPr>
              <w:t xml:space="preserve"> </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Eugenol (97-53-0)</w:t>
            </w:r>
          </w:p>
        </w:tc>
      </w:tr>
      <w:tr w14:paraId="34F3E29B" w14:textId="77777777" w:rsidTr="00C504B5">
        <w:tblPrEx>
          <w:tblW w:w="10486" w:type="dxa"/>
          <w:tblLayout w:type="fixed"/>
          <w:tblLook w:val="04A0"/>
        </w:tblPrEx>
        <w:trPr>
          <w:trHeight w:val="187"/>
        </w:trPr>
        <w:tc>
          <w:tcPr>
            <w:tcW w:w="3969" w:type="dxa"/>
          </w:tcPr>
          <w:p w:rsidR="001D46FC" w:rsidRPr="00E158AE" w:rsidP="00B34924" w14:paraId="5D8F351C" w14:textId="4995C2BE">
            <w:pPr>
              <w:pStyle w:val="SDSTableTextNormal"/>
              <w:rPr>
                <w:noProof w:val="0"/>
              </w:rPr>
            </w:pPr>
            <w:r w:rsidR="00066C34">
              <w:rPr>
                <w:noProof/>
              </w:rPr>
              <w:t>IARC group</w:t>
            </w:r>
          </w:p>
        </w:tc>
        <w:tc>
          <w:tcPr>
            <w:tcW w:w="6517" w:type="dxa"/>
          </w:tcPr>
          <w:p w:rsidR="001D46FC" w:rsidRPr="00E158AE" w:rsidP="00B34924" w14:paraId="59F55CBF"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COUMARIN (91-64-5)</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(R)-p-mentha-1,8-diene; d-limonene (5989-27-5)</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Benzyl acetate (140-11-4)</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Toluene (108-88-3)</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73ED15D7">
            <w:pPr>
              <w:pStyle w:val="SDSTableTextNormal"/>
              <w:rPr>
                <w:noProof w:val="0"/>
              </w:rPr>
            </w:pPr>
            <w:r w:rsidR="00066C34">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5A7D969F">
            <w:pPr>
              <w:pStyle w:val="SDSTableTextNormal"/>
              <w:rPr>
                <w:noProof w:val="0"/>
              </w:rPr>
            </w:pPr>
            <w:r w:rsidR="00066C34">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22B9F448">
            <w:pPr>
              <w:pStyle w:val="SDSTableTextNormal"/>
              <w:rPr>
                <w:noProof w:val="0"/>
              </w:rPr>
            </w:pPr>
            <w:r w:rsidR="00066C34">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0268DCA">
            <w:pPr>
              <w:pStyle w:val="SDSTableTextNormal"/>
              <w:rPr>
                <w:noProof w:val="0"/>
              </w:rPr>
            </w:pPr>
            <w:r w:rsidR="00066C34">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38961F74">
            <w:pPr>
              <w:pStyle w:val="SDSTableTextNormal"/>
              <w:rPr>
                <w:noProof w:val="0"/>
              </w:rPr>
            </w:pPr>
            <w:r w:rsidR="00066C34">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1F083738">
            <w:pPr>
              <w:pStyle w:val="SDSTableTextNormal"/>
              <w:rPr>
                <w:noProof w:val="0"/>
              </w:rPr>
            </w:pPr>
            <w:r w:rsidR="00066C34">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584CE446">
            <w:pPr>
              <w:pStyle w:val="SDSTableTextNormal"/>
              <w:rPr>
                <w:noProof w:val="0"/>
              </w:rPr>
            </w:pPr>
            <w:r w:rsidR="00066C34">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2D1789AD">
            <w:pPr>
              <w:pStyle w:val="SDSTableTextNormal"/>
              <w:rPr>
                <w:noProof w:val="0"/>
              </w:rPr>
            </w:pPr>
            <w:r w:rsidR="00066C34">
              <w:rPr>
                <w:noProof/>
              </w:rPr>
              <w:t>Based on available data, the classification criteria are not met</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Camphor (76-22-2)</w:t>
            </w:r>
          </w:p>
        </w:tc>
      </w:tr>
      <w:tr w14:paraId="19C91D7F" w14:textId="77777777" w:rsidTr="00C27070">
        <w:tblPrEx>
          <w:tblW w:w="10489" w:type="dxa"/>
          <w:tblLayout w:type="fixed"/>
          <w:tblLook w:val="04A0"/>
        </w:tblPrEx>
        <w:tc>
          <w:tcPr>
            <w:tcW w:w="3969" w:type="dxa"/>
          </w:tcPr>
          <w:p w:rsidR="00DF0C3A" w:rsidRPr="00E158AE" w:rsidP="009B0F88" w14:paraId="61F4F0F2" w14:textId="6E24E6D9">
            <w:pPr>
              <w:pStyle w:val="SDSTableTextNormal"/>
              <w:rPr>
                <w:noProof w:val="0"/>
              </w:rPr>
            </w:pPr>
            <w:r w:rsidR="00066C34">
              <w:rPr>
                <w:noProof/>
              </w:rPr>
              <w:t>STOT-single exposure</w:t>
            </w:r>
          </w:p>
        </w:tc>
        <w:tc>
          <w:tcPr>
            <w:tcW w:w="6520" w:type="dxa"/>
          </w:tcPr>
          <w:p w:rsidR="00DF0C3A" w:rsidRPr="007D36C8" w:rsidP="009B0F88" w14:paraId="0CCC6EF3" w14:textId="5ABF39D0">
            <w:pPr>
              <w:pStyle w:val="SDSTableTextNormal"/>
              <w:rPr>
                <w:noProof w:val="0"/>
                <w:lang w:val="fr-BE"/>
              </w:rPr>
            </w:pPr>
            <w:r w:rsidRPr="007D36C8" w:rsidR="00066C34">
              <w:rPr>
                <w:noProof/>
                <w:lang w:val="fr-BE"/>
              </w:rPr>
              <w:t>May cause damage to organs.</w:t>
            </w:r>
            <w:r w:rsidRPr="007D36C8">
              <w:rPr>
                <w:noProof w:val="0"/>
                <w:lang w:val="fr-BE"/>
              </w:rPr>
              <w:t xml:space="preserve"> </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Toluene (108-88-3)</w:t>
            </w:r>
          </w:p>
        </w:tc>
      </w:tr>
      <w:tr w14:paraId="19C91D7F" w14:textId="77777777" w:rsidTr="00C27070">
        <w:tblPrEx>
          <w:tblW w:w="10489" w:type="dxa"/>
          <w:tblLayout w:type="fixed"/>
          <w:tblLook w:val="04A0"/>
        </w:tblPrEx>
        <w:tc>
          <w:tcPr>
            <w:tcW w:w="3969" w:type="dxa"/>
          </w:tcPr>
          <w:p w:rsidR="00DF0C3A" w:rsidRPr="00E158AE" w:rsidP="009B0F88" w14:textId="6E24E6D9">
            <w:pPr>
              <w:pStyle w:val="SDSTableTextNormal"/>
              <w:rPr>
                <w:noProof w:val="0"/>
              </w:rPr>
            </w:pPr>
            <w:r w:rsidR="00066C34">
              <w:rPr>
                <w:noProof/>
              </w:rPr>
              <w:t>STOT-single exposure</w:t>
            </w:r>
          </w:p>
        </w:tc>
        <w:tc>
          <w:tcPr>
            <w:tcW w:w="6520" w:type="dxa"/>
          </w:tcPr>
          <w:p w:rsidR="00DF0C3A" w:rsidRPr="007D36C8" w:rsidP="009B0F88" w14:textId="5ABF39D0">
            <w:pPr>
              <w:pStyle w:val="SDSTableTextNormal"/>
              <w:rPr>
                <w:noProof w:val="0"/>
                <w:lang w:val="fr-BE"/>
              </w:rPr>
            </w:pPr>
            <w:r w:rsidRPr="007D36C8" w:rsidR="00066C34">
              <w:rPr>
                <w:noProof/>
                <w:lang w:val="fr-BE"/>
              </w:rPr>
              <w:t>May cause drowsiness or dizziness.</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06ADA74A">
            <w:pPr>
              <w:pStyle w:val="SDSTableTextNormal"/>
              <w:rPr>
                <w:noProof w:val="0"/>
              </w:rPr>
            </w:pPr>
            <w:r w:rsidR="00066C34">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193B1093">
            <w:pPr>
              <w:pStyle w:val="SDSTableTextNormal"/>
              <w:rPr>
                <w:noProof w:val="0"/>
              </w:rPr>
            </w:pPr>
            <w:r w:rsidR="00066C34">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4B2E0D1A">
            <w:pPr>
              <w:pStyle w:val="SDSTableTextNormal"/>
              <w:rPr>
                <w:noProof w:val="0"/>
              </w:rPr>
            </w:pPr>
            <w:r w:rsidR="00066C34">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34F2337D">
            <w:pPr>
              <w:pStyle w:val="SDSTableTextNormal"/>
              <w:rPr>
                <w:noProof w:val="0"/>
              </w:rPr>
            </w:pPr>
            <w:r w:rsidR="00066C34">
              <w:rPr>
                <w:noProof/>
              </w:rPr>
              <w:t>Based on available data, the classification criteria are not met</w:t>
            </w:r>
          </w:p>
        </w:tc>
      </w:tr>
    </w:tbl>
    <w:p w:rsidR="00827634" w:rsidRPr="00E158AE" w:rsidP="002B741C" w14:textId="3F454995">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Pr>
          <w:p w:rsidR="00827634" w:rsidRPr="00E158AE" w:rsidP="00F47054" w14:textId="2C337230">
            <w:pPr>
              <w:pStyle w:val="SDSTableTextHeading1"/>
              <w:rPr>
                <w:noProof w:val="0"/>
              </w:rPr>
            </w:pPr>
            <w:r w:rsidR="00066C34">
              <w:rPr>
                <w:noProof/>
              </w:rPr>
              <w:t>Toluene (108-88-3)</w:t>
            </w:r>
          </w:p>
        </w:tc>
      </w:tr>
      <w:tr w14:paraId="284BEFF8" w14:textId="77777777" w:rsidTr="00C27070">
        <w:tblPrEx>
          <w:tblW w:w="10489" w:type="dxa"/>
          <w:tblLayout w:type="fixed"/>
          <w:tblLook w:val="04A0"/>
        </w:tblPrEx>
        <w:tc>
          <w:tcPr>
            <w:tcW w:w="3969" w:type="dxa"/>
          </w:tcPr>
          <w:p w:rsidR="00DF0C3A" w:rsidRPr="00E158AE" w:rsidP="009B0F88" w14:paraId="3AFF7EC2" w14:textId="4794154D">
            <w:pPr>
              <w:pStyle w:val="SDSTableTextNormal"/>
              <w:rPr>
                <w:noProof w:val="0"/>
              </w:rPr>
            </w:pPr>
            <w:r w:rsidR="00066C34">
              <w:rPr>
                <w:noProof/>
              </w:rPr>
              <w:t>STOT-repeated exposure</w:t>
            </w:r>
          </w:p>
        </w:tc>
        <w:tc>
          <w:tcPr>
            <w:tcW w:w="6520" w:type="dxa"/>
          </w:tcPr>
          <w:p w:rsidR="00DF0C3A" w:rsidRPr="00E158AE" w:rsidP="009B0F88" w14:paraId="76AEBB14" w14:textId="7D9F1DF9">
            <w:pPr>
              <w:pStyle w:val="SDSTableTextNormal"/>
              <w:rPr>
                <w:noProof w:val="0"/>
              </w:rPr>
            </w:pPr>
            <w:r w:rsidRPr="00E158AE">
              <w:rPr>
                <w:noProof/>
              </w:rPr>
              <w:t>May cause damage to organs through prolonged or repeated exposure.</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61066759">
            <w:pPr>
              <w:pStyle w:val="SDSTableTextNormal"/>
              <w:rPr>
                <w:noProof w:val="0"/>
              </w:rPr>
            </w:pPr>
            <w:r w:rsidR="00066C34">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09F797D8">
            <w:pPr>
              <w:pStyle w:val="SDSTableTextNormal"/>
              <w:rPr>
                <w:noProof w:val="0"/>
              </w:rPr>
            </w:pPr>
            <w:r w:rsidR="00066C34">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3A6C9304">
            <w:pPr>
              <w:pStyle w:val="SDSTableTextNormal"/>
              <w:rPr>
                <w:noProof w:val="0"/>
              </w:rPr>
            </w:pPr>
            <w:r w:rsidR="00066C34">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2D21E5DA">
            <w:pPr>
              <w:pStyle w:val="SDSTableTextNormal"/>
              <w:rPr>
                <w:noProof w:val="0"/>
              </w:rPr>
            </w:pPr>
            <w:r w:rsidR="00066C34">
              <w:rPr>
                <w:noProof/>
              </w:rPr>
              <w:t>Based on available data, the classification criteria are not met</w:t>
            </w:r>
          </w:p>
        </w:tc>
      </w:tr>
    </w:tbl>
    <w:p w:rsidR="008A1716" w:rsidRPr="00E158AE" w:rsidP="008A1716" w14:paraId="26742CEC"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paraId="51EC1C32" w14:textId="6F169BF9">
            <w:pPr>
              <w:pStyle w:val="SDSTableTextHeading1"/>
              <w:rPr>
                <w:noProof w:val="0"/>
              </w:rPr>
            </w:pPr>
            <w:r w:rsidR="00066C34">
              <w:rPr>
                <w:noProof/>
              </w:rPr>
              <w:t>benzyl benzoate (120-51-4)</w:t>
            </w:r>
          </w:p>
        </w:tc>
      </w:tr>
      <w:tr w14:paraId="1484F7CF" w14:textId="77777777" w:rsidTr="000B54DE">
        <w:tblPrEx>
          <w:tblW w:w="10489" w:type="dxa"/>
          <w:tblLayout w:type="fixed"/>
          <w:tblLook w:val="0020"/>
        </w:tblPrEx>
        <w:tc>
          <w:tcPr>
            <w:tcW w:w="3969" w:type="dxa"/>
          </w:tcPr>
          <w:p w:rsidR="00184F95" w:rsidP="00184F95" w14:paraId="6D214090" w14:textId="63F6D909">
            <w:pPr>
              <w:pStyle w:val="SDSTableTextNormal"/>
              <w:rPr>
                <w:noProof w:val="0"/>
                <w:lang w:val="en-AU"/>
              </w:rPr>
            </w:pPr>
            <w:r w:rsidR="00066C34">
              <w:rPr>
                <w:noProof/>
                <w:lang w:eastAsia="ja-JP"/>
              </w:rPr>
              <w:t>Viscosity, kinematic</w:t>
            </w:r>
          </w:p>
        </w:tc>
        <w:tc>
          <w:tcPr>
            <w:tcW w:w="6520" w:type="dxa"/>
          </w:tcPr>
          <w:p w:rsidR="00184F95" w:rsidP="00184F95" w14:paraId="2FB6D7E3" w14:textId="4FD1A716">
            <w:pPr>
              <w:pStyle w:val="SDSTableTextNormal"/>
              <w:rPr>
                <w:noProof w:val="0"/>
                <w:lang w:val="en-AU"/>
              </w:rPr>
            </w:pPr>
            <w:r w:rsidR="00066C34">
              <w:rPr>
                <w:noProof/>
                <w:lang w:eastAsia="ja-JP"/>
              </w:rPr>
              <w:t>7.456 mm²/s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(R)-p-mentha-1,8-diene; d-limonene (5989-27-5)</w:t>
            </w:r>
          </w:p>
        </w:tc>
      </w:tr>
      <w:tr w14:paraId="63C79EF1" w14:textId="77777777" w:rsidTr="000B54DE">
        <w:tblPrEx>
          <w:tblW w:w="10489" w:type="dxa"/>
          <w:tblLayout w:type="fixed"/>
          <w:tblLook w:val="0020"/>
        </w:tblPrEx>
        <w:tc>
          <w:tcPr>
            <w:tcW w:w="3969" w:type="dxa"/>
          </w:tcPr>
          <w:p w:rsidR="00184F95" w:rsidP="00184F95" w14:paraId="7CD376EF" w14:textId="60C19B87">
            <w:pPr>
              <w:pStyle w:val="SDSTableTextNormal"/>
              <w:rPr>
                <w:noProof w:val="0"/>
                <w:lang w:val="en-AU"/>
              </w:rPr>
            </w:pPr>
            <w:r w:rsidR="00066C34">
              <w:rPr>
                <w:noProof/>
                <w:lang w:eastAsia="ja-JP"/>
              </w:rPr>
              <w:t>Hydrocarbon</w:t>
            </w:r>
          </w:p>
        </w:tc>
        <w:tc>
          <w:tcPr>
            <w:tcW w:w="6520" w:type="dxa"/>
          </w:tcPr>
          <w:p w:rsidR="00184F95" w:rsidP="00184F95" w14:paraId="5786A728"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.alpha.-Pinene (80-56-8)</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.beta.-Pinene (127-91-3)</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Toluene (108-88-3)</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3D594B" w:rsidRPr="00E158AE" w:rsidP="003D594B" w14:paraId="276CCC41" w14:textId="59007465">
      <w:pPr>
        <w:pStyle w:val="SDSTextHeading2"/>
        <w:rPr>
          <w:noProof w:val="0"/>
          <w:lang w:val="en-GB"/>
        </w:rPr>
      </w:pPr>
      <w:r w:rsidRPr="00E158AE">
        <w:rPr>
          <w:noProof w:val="0"/>
          <w:lang w:val="en-GB"/>
        </w:rPr>
        <w:t xml:space="preserve">11.2. </w:t>
      </w:r>
      <w:bookmarkStart w:id="7" w:name="_Hlk54089399"/>
      <w:r w:rsidR="00066C34">
        <w:rPr>
          <w:noProof/>
          <w:lang w:val="en-GB"/>
        </w:rPr>
        <w:t>Information on other hazards</w:t>
      </w:r>
      <w:bookmarkEnd w:id="7"/>
    </w:p>
    <w:p w:rsidR="000B54DE" w:rsidP="000B54DE" w14:paraId="118F1BA4" w14:textId="503DB677">
      <w:pPr>
        <w:pStyle w:val="SDSTextHeading3"/>
        <w:rPr>
          <w:noProof w:val="0"/>
        </w:rPr>
      </w:pPr>
      <w:r>
        <w:rPr>
          <w:noProof w:val="0"/>
        </w:rPr>
        <w:t xml:space="preserve">11.2.1. </w:t>
      </w:r>
      <w:r w:rsidR="00066C34">
        <w:rPr>
          <w:noProof/>
        </w:rPr>
        <w:t>Endocrine disrupting properties</w:t>
      </w:r>
    </w:p>
    <w:p w:rsidR="000B54DE" w:rsidP="000B54DE" w14:paraId="3A242783" w14:textId="77777777">
      <w:pPr>
        <w:pStyle w:val="SDSTextNormal"/>
        <w:bidi w:val="0"/>
        <w:rPr>
          <w:rtl w:val="0"/>
        </w:rPr>
      </w:pPr>
      <w:r>
        <w:rPr>
          <w:rtl w:val="0"/>
        </w:rPr>
        <w:t>No additional information available</w:t>
      </w:r>
    </w:p>
    <w:p w:rsidR="00575EFD" w:rsidRPr="00E158AE" w:rsidP="00F91E8D" w14:paraId="64D9472A" w14:textId="6B3EAE0E">
      <w:pPr>
        <w:pStyle w:val="SDSTextHeading3"/>
        <w:rPr>
          <w:rStyle w:val="SDSTextNormalChar"/>
          <w:noProof w:val="0"/>
        </w:rPr>
      </w:pPr>
      <w:r w:rsidRPr="00E158AE">
        <w:rPr>
          <w:noProof w:val="0"/>
        </w:rPr>
        <w:t xml:space="preserve">11.2.2. </w:t>
      </w:r>
      <w:bookmarkStart w:id="8" w:name="_Hlk54089489"/>
      <w:r w:rsidR="00066C34">
        <w:rPr>
          <w:noProof/>
        </w:rPr>
        <w:t>Other information</w:t>
      </w:r>
      <w:bookmarkStart w:id="9" w:name="_Hlk54089553"/>
      <w:bookmarkEnd w:id="8"/>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bookmarkEnd w:id="9"/>
          <w:p w:rsidR="00287F79" w:rsidRPr="00E158AE" w:rsidP="00AE5FB4" w14:paraId="69B17415" w14:textId="67177054">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66DFE90E">
            <w:pPr>
              <w:pStyle w:val="SDSTableTextNormal"/>
              <w:tabs>
                <w:tab w:val="left" w:pos="4340"/>
              </w:tabs>
              <w:rPr>
                <w:noProof w:val="0"/>
              </w:rPr>
            </w:pPr>
            <w:r w:rsidRPr="00E158AE">
              <w:rPr>
                <w:noProof/>
              </w:rPr>
              <w:t>Based on available data, the classification criteria are not met</w:t>
            </w:r>
          </w:p>
        </w:tc>
      </w:tr>
    </w:tbl>
    <w:p w:rsidR="00827634" w:rsidRPr="00E158AE" w:rsidP="00E62D88" w14:paraId="14A53DD9" w14:textId="326653AB">
      <w:pPr>
        <w:pStyle w:val="SDSTextHeading1"/>
        <w:rPr>
          <w:noProof w:val="0"/>
          <w:lang w:val="en-GB"/>
        </w:rPr>
      </w:pPr>
      <w:r w:rsidR="00066C34">
        <w:rPr>
          <w:noProof/>
          <w:lang w:val="en-GB"/>
        </w:rPr>
        <w:t>SECTION 12</w:t>
      </w:r>
      <w:r w:rsidRPr="00E158AE">
        <w:rPr>
          <w:noProof w:val="0"/>
          <w:lang w:val="en-GB"/>
        </w:rPr>
        <w:t xml:space="preserve">: </w:t>
      </w:r>
      <w:r w:rsidR="00066C34">
        <w:rPr>
          <w:noProof/>
          <w:lang w:val="en-GB"/>
        </w:rPr>
        <w:t>Ecological information</w:t>
      </w:r>
    </w:p>
    <w:p w:rsidR="00827634" w:rsidRPr="00E158AE" w:rsidP="00E62D88" w14:paraId="22425B9E" w14:textId="45745D84">
      <w:pPr>
        <w:pStyle w:val="SDSTextHeading2"/>
        <w:rPr>
          <w:noProof w:val="0"/>
          <w:lang w:val="en-GB"/>
        </w:rPr>
      </w:pPr>
      <w:r w:rsidRPr="00E158AE" w:rsidR="00DD1AEA">
        <w:rPr>
          <w:noProof w:val="0"/>
          <w:lang w:val="en-GB"/>
        </w:rPr>
        <w:t xml:space="preserve">12.1. </w:t>
      </w:r>
      <w:r w:rsidR="00066C34">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3D8A450E">
            <w:pPr>
              <w:pStyle w:val="SDSTableTextNormal"/>
              <w:rPr>
                <w:noProof w:val="0"/>
              </w:rPr>
            </w:pPr>
            <w:r w:rsidR="00066C34">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7A88F509">
            <w:pPr>
              <w:pStyle w:val="SDSTableTextNormal"/>
              <w:rPr>
                <w:noProof w:val="0"/>
              </w:rPr>
            </w:pPr>
            <w:r w:rsidR="00066C34">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6AE0E839">
            <w:pPr>
              <w:pStyle w:val="SDSTableTextNormal"/>
              <w:rPr>
                <w:noProof w:val="0"/>
              </w:rPr>
            </w:pPr>
            <w:r w:rsidR="00066C34">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732D439E">
            <w:pPr>
              <w:pStyle w:val="SDSTableTextNormal"/>
              <w:rPr>
                <w:noProof w:val="0"/>
              </w:rPr>
            </w:pPr>
            <w:r w:rsidR="00066C34">
              <w:rPr>
                <w:noProof/>
              </w:rPr>
              <w:t>Harmful to aquatic life with long lasting effects.</w:t>
            </w:r>
          </w:p>
        </w:tc>
      </w:tr>
    </w:tbl>
    <w:p w:rsidR="00827634" w:rsidRPr="00E158AE" w:rsidP="00755909" w14:paraId="2CE72D78"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paraId="3BC822AB" w14:textId="38C5ACA5">
            <w:pPr>
              <w:pStyle w:val="SDSTableTextHeading1"/>
              <w:rPr>
                <w:noProof w:val="0"/>
              </w:rPr>
            </w:pPr>
            <w:r w:rsidR="00066C34">
              <w:rPr>
                <w:noProof/>
              </w:rPr>
              <w:t>benzyl benzoate (120-51-4)</w:t>
            </w:r>
          </w:p>
        </w:tc>
      </w:tr>
      <w:tr w14:paraId="562CCB63" w14:textId="77777777" w:rsidTr="00E85368">
        <w:tblPrEx>
          <w:tblW w:w="10489" w:type="dxa"/>
          <w:tblLayout w:type="fixed"/>
          <w:tblLook w:val="04A0"/>
        </w:tblPrEx>
        <w:tc>
          <w:tcPr>
            <w:tcW w:w="3969" w:type="dxa"/>
          </w:tcPr>
          <w:p w:rsidR="00827634" w:rsidRPr="00E158AE" w:rsidP="009B0F88" w14:paraId="3EEB0431" w14:textId="4B693D02">
            <w:pPr>
              <w:pStyle w:val="SDSTableTextNormal"/>
              <w:rPr>
                <w:noProof w:val="0"/>
              </w:rPr>
            </w:pPr>
            <w:r w:rsidR="00066C34">
              <w:rPr>
                <w:noProof/>
              </w:rPr>
              <w:t>LC50 - Fish [1]</w:t>
            </w:r>
          </w:p>
        </w:tc>
        <w:tc>
          <w:tcPr>
            <w:tcW w:w="6520" w:type="dxa"/>
          </w:tcPr>
          <w:p w:rsidR="00827634" w:rsidRPr="00E158AE" w:rsidP="009B0F88" w14:paraId="590CABEF" w14:textId="5922BA3B">
            <w:pPr>
              <w:pStyle w:val="SDSTableTextNormal"/>
              <w:rPr>
                <w:noProof w:val="0"/>
              </w:rPr>
            </w:pPr>
            <w:r w:rsidRPr="00E158AE">
              <w:rPr>
                <w:noProof/>
              </w:rPr>
              <w:t>2.32 mg/l (Exposure time: 96 h - Species: Danio rerio [semi-static] Source: ECHA)</w:t>
            </w:r>
          </w:p>
        </w:tc>
      </w:tr>
      <w:tr w14:paraId="4F250749" w14:textId="77777777" w:rsidTr="00E85368">
        <w:tblPrEx>
          <w:tblW w:w="10489" w:type="dxa"/>
          <w:tblLayout w:type="fixed"/>
          <w:tblLook w:val="04A0"/>
        </w:tblPrEx>
        <w:tc>
          <w:tcPr>
            <w:tcW w:w="3969" w:type="dxa"/>
          </w:tcPr>
          <w:p w:rsidR="00827634" w:rsidRPr="00E158AE" w:rsidP="009B0F88" w14:paraId="409ABB42" w14:textId="695E578C">
            <w:pPr>
              <w:pStyle w:val="SDSTableTextNormal"/>
              <w:rPr>
                <w:noProof w:val="0"/>
              </w:rPr>
            </w:pPr>
            <w:r w:rsidR="00066C34">
              <w:rPr>
                <w:noProof/>
              </w:rPr>
              <w:t>NOEC (chronic)</w:t>
            </w:r>
          </w:p>
        </w:tc>
        <w:tc>
          <w:tcPr>
            <w:tcW w:w="6520" w:type="dxa"/>
          </w:tcPr>
          <w:p w:rsidR="00827634" w:rsidRPr="00E158AE" w:rsidP="009B0F88" w14:paraId="0B0EBAE8" w14:textId="4939D839">
            <w:pPr>
              <w:pStyle w:val="SDSTableTextNormal"/>
              <w:rPr>
                <w:noProof w:val="0"/>
              </w:rPr>
            </w:pPr>
            <w:r w:rsidR="00066C34">
              <w:rPr>
                <w:noProof/>
              </w:rPr>
              <w:t>0.168 mg/l</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Eugenol (97-53-0)</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13 mg/l (Exposure time: 96 h - Species: Danio rerio [semi-static]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Vertenex (32210-23-4)</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8.6 mg/l (Exposure time: 96 h - Species: Cyprinus carpio [semi-static]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1,3,4,6,7,8-hexahydro-4,6,6,7,8,8-hexamethylindeno[5,6-c]pyran; galaxolide; (HHCB) (1222-05-5)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00066C34">
              <w:rPr>
                <w:noProof/>
              </w:rPr>
              <w:t>0.452 mg/l Wolf, 1996d-27682</w:t>
            </w:r>
          </w:p>
        </w:tc>
      </w:tr>
      <w:tr w14:paraId="4641DD24" w14:textId="77777777" w:rsidTr="00E85368">
        <w:tblPrEx>
          <w:tblW w:w="10489" w:type="dxa"/>
          <w:tblLayout w:type="fixed"/>
          <w:tblLook w:val="04A0"/>
        </w:tblPrEx>
        <w:tc>
          <w:tcPr>
            <w:tcW w:w="3969" w:type="dxa"/>
          </w:tcPr>
          <w:p w:rsidR="00827634" w:rsidRPr="007D36C8" w:rsidP="009B0F88" w14:paraId="12BBB1FA" w14:textId="5C64BA4A">
            <w:pPr>
              <w:pStyle w:val="SDSTableTextNormal"/>
              <w:rPr>
                <w:noProof w:val="0"/>
                <w:lang w:val="nl-BE"/>
              </w:rPr>
            </w:pPr>
            <w:r w:rsidRPr="007D36C8" w:rsidR="00066C34">
              <w:rPr>
                <w:noProof/>
                <w:lang w:val="nl-BE"/>
              </w:rPr>
              <w:t>LC50 - Other aquatic organisms [1]</w:t>
            </w:r>
          </w:p>
        </w:tc>
        <w:tc>
          <w:tcPr>
            <w:tcW w:w="6520" w:type="dxa"/>
          </w:tcPr>
          <w:p w:rsidR="00827634" w:rsidRPr="00E158AE" w:rsidP="009B0F88" w14:paraId="45A78263" w14:textId="0546FFC2">
            <w:pPr>
              <w:pStyle w:val="SDSTableTextNormal"/>
              <w:rPr>
                <w:noProof w:val="0"/>
              </w:rPr>
            </w:pPr>
            <w:r w:rsidR="00066C34">
              <w:rPr>
                <w:noProof/>
              </w:rPr>
              <w:t>&gt; 0.14 mg/l REACH DOSSIER Pimephales promelas</w:t>
            </w:r>
          </w:p>
        </w:tc>
      </w:tr>
      <w:tr w14:paraId="3762B1CA" w14:textId="77777777" w:rsidTr="00E85368">
        <w:tblPrEx>
          <w:tblW w:w="10489" w:type="dxa"/>
          <w:tblLayout w:type="fixed"/>
          <w:tblLook w:val="04A0"/>
        </w:tblPrEx>
        <w:tc>
          <w:tcPr>
            <w:tcW w:w="3969" w:type="dxa"/>
          </w:tcPr>
          <w:p w:rsidR="00827634" w:rsidRPr="00E158AE" w:rsidP="009B0F88" w14:paraId="4C25C54D" w14:textId="3786FA89">
            <w:pPr>
              <w:pStyle w:val="SDSTableTextNormal"/>
              <w:rPr>
                <w:noProof w:val="0"/>
              </w:rPr>
            </w:pPr>
            <w:r w:rsidR="00066C34">
              <w:rPr>
                <w:noProof/>
              </w:rPr>
              <w:t>EC50 - Crustacea [2]</w:t>
            </w:r>
          </w:p>
        </w:tc>
        <w:tc>
          <w:tcPr>
            <w:tcW w:w="6520" w:type="dxa"/>
          </w:tcPr>
          <w:p w:rsidR="00827634" w:rsidRPr="00E158AE" w:rsidP="009B0F88" w14:paraId="600EEB38" w14:textId="488F4436">
            <w:pPr>
              <w:pStyle w:val="SDSTableTextNormal"/>
              <w:rPr>
                <w:noProof w:val="0"/>
              </w:rPr>
            </w:pPr>
            <w:r w:rsidR="00066C34">
              <w:rPr>
                <w:noProof/>
              </w:rPr>
              <w:t>260 μg/l REACH Dossier</w:t>
            </w:r>
          </w:p>
        </w:tc>
      </w:tr>
      <w:tr w14:paraId="429E2D47" w14:textId="77777777" w:rsidTr="00E85368">
        <w:tblPrEx>
          <w:tblW w:w="10489" w:type="dxa"/>
          <w:tblLayout w:type="fixed"/>
          <w:tblLook w:val="04A0"/>
        </w:tblPrEx>
        <w:tc>
          <w:tcPr>
            <w:tcW w:w="3969" w:type="dxa"/>
          </w:tcPr>
          <w:p w:rsidR="00827634" w:rsidRPr="007D36C8" w:rsidP="009B0F88" w14:paraId="604B622E" w14:textId="6A5C66FE">
            <w:pPr>
              <w:pStyle w:val="SDSTableTextNormal"/>
              <w:rPr>
                <w:noProof w:val="0"/>
                <w:lang w:val="nl-BE"/>
              </w:rPr>
            </w:pPr>
            <w:r w:rsidRPr="007D36C8" w:rsidR="00066C34">
              <w:rPr>
                <w:noProof/>
                <w:lang w:val="nl-BE"/>
              </w:rPr>
              <w:t>EC50 - Other aquatic organisms [1]</w:t>
            </w:r>
          </w:p>
        </w:tc>
        <w:tc>
          <w:tcPr>
            <w:tcW w:w="6520" w:type="dxa"/>
          </w:tcPr>
          <w:p w:rsidR="00827634" w:rsidRPr="00E158AE" w:rsidP="009B0F88" w14:paraId="470269B5" w14:textId="2E5AB0ED">
            <w:pPr>
              <w:pStyle w:val="SDSTableTextNormal"/>
              <w:rPr>
                <w:noProof w:val="0"/>
              </w:rPr>
            </w:pPr>
            <w:r w:rsidR="00066C34">
              <w:rPr>
                <w:noProof/>
              </w:rPr>
              <w:t>0.131 mg/l REACH Dossier</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(R)-p-mentha-1,8-diene; d-limonene (5989-27-5)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0.619 – 0.796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paraId="0F836D75" w14:textId="01BAA54A">
            <w:pPr>
              <w:pStyle w:val="SDSTableTextNormal"/>
              <w:rPr>
                <w:noProof w:val="0"/>
              </w:rPr>
            </w:pPr>
            <w:r w:rsidR="00066C34">
              <w:rPr>
                <w:noProof/>
              </w:rPr>
              <w:t>LC50 - Fish [2]</w:t>
            </w:r>
          </w:p>
        </w:tc>
        <w:tc>
          <w:tcPr>
            <w:tcW w:w="6520" w:type="dxa"/>
          </w:tcPr>
          <w:p w:rsidR="00827634" w:rsidRPr="00E158AE" w:rsidP="009B0F88" w14:paraId="400AE8D6" w14:textId="00275069">
            <w:pPr>
              <w:pStyle w:val="SDSTableTextNormal"/>
              <w:rPr>
                <w:noProof w:val="0"/>
              </w:rPr>
            </w:pPr>
            <w:r w:rsidRPr="00E158AE">
              <w:rPr>
                <w:noProof/>
              </w:rPr>
              <w:t>35 mg/l (Exposure time: 96 h - Species: Oncorhynchus mykiss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.alpha.-Pinene (80-56-8)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0.28 mg/l (Exposure time: 96 h - Species: Pimephales promelas [static] Source: IUCLID)</w:t>
            </w:r>
          </w:p>
        </w:tc>
      </w:tr>
      <w:tr w14:paraId="758D6342" w14:textId="77777777" w:rsidTr="00E85368">
        <w:tblPrEx>
          <w:tblW w:w="10489" w:type="dxa"/>
          <w:tblLayout w:type="fixed"/>
          <w:tblLook w:val="04A0"/>
        </w:tblPrEx>
        <w:tc>
          <w:tcPr>
            <w:tcW w:w="3969" w:type="dxa"/>
          </w:tcPr>
          <w:p w:rsidR="00827634" w:rsidRPr="00E158AE" w:rsidP="009B0F88" w14:paraId="11C7E485" w14:textId="6D9CDBB9">
            <w:pPr>
              <w:pStyle w:val="SDSTableTextNormal"/>
              <w:rPr>
                <w:noProof w:val="0"/>
              </w:rPr>
            </w:pPr>
            <w:r w:rsidR="00066C34">
              <w:rPr>
                <w:noProof/>
              </w:rPr>
              <w:t>EC50 - Crustacea [1]</w:t>
            </w:r>
          </w:p>
        </w:tc>
        <w:tc>
          <w:tcPr>
            <w:tcW w:w="6520" w:type="dxa"/>
          </w:tcPr>
          <w:p w:rsidR="00827634" w:rsidRPr="00E158AE" w:rsidP="009B0F88" w14:paraId="3C968587" w14:textId="30BB676A">
            <w:pPr>
              <w:pStyle w:val="SDSTableTextNormal"/>
              <w:rPr>
                <w:noProof w:val="0"/>
              </w:rPr>
            </w:pPr>
            <w:r w:rsidRPr="00E158AE">
              <w:rPr>
                <w:noProof/>
              </w:rPr>
              <w:t>41 mg/l (Exposure time: 48 h - Species: Daphnia magna)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Toluene (108-88-3)</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15.22 – 19.05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12.6 mg/l (Exposure time: 96 h - Species: Pimephales promelas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5.46 – 9.83 mg/l (Exposure time: 48 h - Species: Daphnia magna [Static])</w:t>
            </w:r>
          </w:p>
        </w:tc>
      </w:tr>
      <w:tr w14:paraId="3762B1CA" w14:textId="77777777" w:rsidTr="00E85368">
        <w:tblPrEx>
          <w:tblW w:w="10489" w:type="dxa"/>
          <w:tblLayout w:type="fixed"/>
          <w:tblLook w:val="04A0"/>
        </w:tblPrEx>
        <w:tc>
          <w:tcPr>
            <w:tcW w:w="3969" w:type="dxa"/>
          </w:tcPr>
          <w:p w:rsidR="00827634" w:rsidRPr="00E158AE" w:rsidP="009B0F88" w14:textId="3786FA89">
            <w:pPr>
              <w:pStyle w:val="SDSTableTextNormal"/>
              <w:rPr>
                <w:noProof w:val="0"/>
              </w:rPr>
            </w:pPr>
            <w:r w:rsidR="00066C34">
              <w:rPr>
                <w:noProof/>
              </w:rPr>
              <w:t>EC50 - Crustacea [2]</w:t>
            </w:r>
          </w:p>
        </w:tc>
        <w:tc>
          <w:tcPr>
            <w:tcW w:w="6520" w:type="dxa"/>
          </w:tcPr>
          <w:p w:rsidR="00827634" w:rsidRPr="00E158AE" w:rsidP="009B0F88" w14:textId="488F4436">
            <w:pPr>
              <w:pStyle w:val="SDSTableTextNormal"/>
              <w:rPr>
                <w:noProof w:val="0"/>
              </w:rPr>
            </w:pPr>
            <w:r w:rsidRPr="00E158AE">
              <w:rPr>
                <w:noProof/>
              </w:rPr>
              <w:t>11.5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31CEE8D5">
            <w:pPr>
              <w:pStyle w:val="SDSTableTextNormal"/>
              <w:rPr>
                <w:noProof w:val="0"/>
              </w:rPr>
            </w:pPr>
            <w:r w:rsidR="00066C34">
              <w:rPr>
                <w:noProof/>
              </w:rPr>
              <w:t>EC50 72h - Algae [1]</w:t>
            </w:r>
          </w:p>
        </w:tc>
        <w:tc>
          <w:tcPr>
            <w:tcW w:w="6520" w:type="dxa"/>
          </w:tcPr>
          <w:p w:rsidR="00827634" w:rsidRPr="00E158AE" w:rsidP="009B0F88" w14:paraId="79D12162" w14:textId="11698001">
            <w:pPr>
              <w:pStyle w:val="SDSTableTextNormal"/>
              <w:rPr>
                <w:noProof w:val="0"/>
              </w:rPr>
            </w:pPr>
            <w:r w:rsidRPr="00E158AE">
              <w:rPr>
                <w:noProof/>
              </w:rPr>
              <w:t>12.5 mg/l (Species: Pseudokirchneriella subcapitata [static])</w:t>
            </w:r>
          </w:p>
        </w:tc>
      </w:tr>
      <w:tr w14:paraId="3112BB70" w14:textId="77777777" w:rsidTr="00E85368">
        <w:tblPrEx>
          <w:tblW w:w="10489" w:type="dxa"/>
          <w:tblLayout w:type="fixed"/>
          <w:tblLook w:val="04A0"/>
        </w:tblPrEx>
        <w:tc>
          <w:tcPr>
            <w:tcW w:w="3969" w:type="dxa"/>
          </w:tcPr>
          <w:p w:rsidR="00827634" w:rsidRPr="00E158AE" w:rsidP="009B0F88" w14:paraId="13A8EE60" w14:textId="56866EF7">
            <w:pPr>
              <w:pStyle w:val="SDSTableTextNormal"/>
              <w:rPr>
                <w:noProof w:val="0"/>
              </w:rPr>
            </w:pPr>
            <w:r w:rsidR="00066C34">
              <w:rPr>
                <w:noProof/>
              </w:rPr>
              <w:t>EC50 96h - Algae [1]</w:t>
            </w:r>
          </w:p>
        </w:tc>
        <w:tc>
          <w:tcPr>
            <w:tcW w:w="6520" w:type="dxa"/>
          </w:tcPr>
          <w:p w:rsidR="00827634" w:rsidRPr="00E158AE" w:rsidP="009B0F88" w14:paraId="52CD8276" w14:textId="2EA0BDE9">
            <w:pPr>
              <w:pStyle w:val="SDSTableTextNormal"/>
              <w:rPr>
                <w:noProof w:val="0"/>
              </w:rPr>
            </w:pPr>
            <w:r w:rsidR="00066C34">
              <w:rPr>
                <w:noProof/>
              </w:rPr>
              <w:t>&gt; 433 mg/l (Species: Pseudokirchneriella subcapitata)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Dipropylene glycol monomethyl ether (34590-94-8)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&gt; 10000 mg/l (Exposure time: 96 h - Species: Pimephales promelas [static])</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1919 mg/l (Exposure time: 48 h - Species: Daphnia magna)</w:t>
            </w:r>
          </w:p>
        </w:tc>
      </w:tr>
    </w:tbl>
    <w:p w:rsidR="00827634" w:rsidRPr="00E158AE" w:rsidP="00E62D88" w14:paraId="451251E2" w14:textId="0FCC9AA9">
      <w:pPr>
        <w:pStyle w:val="SDSTextHeading2"/>
        <w:rPr>
          <w:noProof w:val="0"/>
          <w:lang w:val="en-GB"/>
        </w:rPr>
      </w:pPr>
      <w:r w:rsidRPr="00E158AE" w:rsidR="00DD1AEA">
        <w:rPr>
          <w:noProof w:val="0"/>
          <w:lang w:val="en-GB"/>
        </w:rPr>
        <w:t xml:space="preserve">12.2. </w:t>
      </w:r>
      <w:r w:rsidR="00066C34">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73423C2">
            <w:pPr>
              <w:pStyle w:val="SDSTableTextHeading1"/>
              <w:rPr>
                <w:noProof w:val="0"/>
              </w:rPr>
            </w:pPr>
            <w:r w:rsidRPr="00E158AE">
              <w:rPr>
                <w:noProof/>
              </w:rPr>
              <w:t>CEDAR &amp; SAFFRON #EU13372F 10%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6BBF640C">
            <w:pPr>
              <w:pStyle w:val="SDSTableTextNormal"/>
            </w:pPr>
            <w:r w:rsidRPr="00283EAC" w:rsidR="00066C34">
              <w:rPr>
                <w:noProof/>
              </w:rPr>
              <w:t>Persistence and degradability</w:t>
            </w:r>
          </w:p>
        </w:tc>
        <w:tc>
          <w:tcPr>
            <w:tcW w:w="6520" w:type="dxa"/>
          </w:tcPr>
          <w:p w:rsidR="004318E7" w:rsidRPr="00A369FB" w:rsidP="00283EAC" w14:paraId="6755F0EF" w14:textId="77777777">
            <w:pPr>
              <w:pStyle w:val="SDSTableTextNormal"/>
              <w:rPr>
                <w:noProof w:val="0"/>
              </w:rPr>
            </w:pPr>
            <w:r w:rsidRPr="00283EAC">
              <w:rPr>
                <w:rFonts w:eastAsia="Arial Unicode MS"/>
                <w:noProof/>
              </w:rPr>
              <w:t>Not established.</w:t>
            </w:r>
          </w:p>
        </w:tc>
      </w:tr>
    </w:tbl>
    <w:p w:rsidR="00827634" w:rsidRPr="00E158AE" w:rsidP="00755909" w14:paraId="68EE337D"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5F69FCB1">
            <w:pPr>
              <w:pStyle w:val="SDSTableTextHeading1"/>
              <w:rPr>
                <w:noProof w:val="0"/>
              </w:rPr>
            </w:pPr>
            <w:r w:rsidR="00066C34">
              <w:rPr>
                <w:noProof/>
              </w:rPr>
              <w:t>benzyl benzoate (120-51-4)</w:t>
            </w:r>
          </w:p>
        </w:tc>
      </w:tr>
      <w:tr w14:paraId="2D6A9956" w14:textId="77777777" w:rsidTr="00E85368">
        <w:tblPrEx>
          <w:tblW w:w="10489" w:type="dxa"/>
          <w:tblLayout w:type="fixed"/>
          <w:tblLook w:val="04A0"/>
        </w:tblPrEx>
        <w:tc>
          <w:tcPr>
            <w:tcW w:w="3969" w:type="dxa"/>
          </w:tcPr>
          <w:p w:rsidR="00827634" w:rsidRPr="00E158AE" w:rsidP="00D55E26" w14:paraId="36E4DBAD" w14:textId="7C88A064">
            <w:pPr>
              <w:pStyle w:val="SDSTableTextNormal"/>
              <w:rPr>
                <w:noProof w:val="0"/>
              </w:rPr>
            </w:pPr>
            <w:r w:rsidR="00066C34">
              <w:rPr>
                <w:noProof/>
              </w:rPr>
              <w:t>Persistence and degradability</w:t>
            </w:r>
          </w:p>
        </w:tc>
        <w:tc>
          <w:tcPr>
            <w:tcW w:w="6520" w:type="dxa"/>
          </w:tcPr>
          <w:p w:rsidR="00827634" w:rsidRPr="00E158AE" w:rsidP="00D55E26" w14:paraId="04CC51CB" w14:textId="04F98D42">
            <w:pPr>
              <w:pStyle w:val="SDSTableTextNormal"/>
              <w:rPr>
                <w:noProof w:val="0"/>
              </w:rPr>
            </w:pPr>
            <w:r>
              <w:rPr>
                <w:noProof/>
              </w:rPr>
              <w:t>May cause long-term adverse effects in the environment.</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1-(1,2,3,4,5,6,7,8-Octahydro-2,3,8,8-tetramethyl-2-naphthalenyl)ethanone (54464-57-2)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Eugenol (97-53-0)</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Vertenex (32210-23-4)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Amyl cinnamic aldehyde (122-40-7)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Cinnamic aldehyde (104-55-2)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1,3,4,6,7,8-hexahydro-4,6,6,7,8,8-hexamethylindeno[5,6-c]pyran; galaxolide; (HHCB) (1222-05-5)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COUMARIN (91-64-5)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Patchouli oil (8014-09-3)</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Camphor (76-22-2)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(R)-p-mentha-1,8-diene; d-limonene (5989-27-5)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.alpha.-Pinene (80-56-8)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.beta.-Pinene (127-91-3)</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acetate (140-11-4)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Toluene (108-88-3)</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Dipropylene glycol monomethyl ether (34590-94-8)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E62D88" w14:paraId="7F81C910" w14:textId="3227CB23">
      <w:pPr>
        <w:pStyle w:val="SDSTextHeading2"/>
        <w:rPr>
          <w:noProof w:val="0"/>
          <w:lang w:val="en-GB"/>
        </w:rPr>
      </w:pPr>
      <w:r w:rsidRPr="00E158AE" w:rsidR="00DD1AEA">
        <w:rPr>
          <w:noProof w:val="0"/>
          <w:lang w:val="en-GB"/>
        </w:rPr>
        <w:t xml:space="preserve">12.3. </w:t>
      </w:r>
      <w:r w:rsidR="00066C34">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5E217BA0">
            <w:pPr>
              <w:pStyle w:val="SDSTableTextHeading1"/>
              <w:rPr>
                <w:noProof w:val="0"/>
              </w:rPr>
            </w:pPr>
            <w:r w:rsidRPr="00E158AE">
              <w:rPr>
                <w:noProof/>
              </w:rPr>
              <w:t>CEDAR &amp; SAFFRON #EU13372F 10%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1A68B49D">
            <w:pPr>
              <w:pStyle w:val="SDSTableTextNormal"/>
              <w:rPr>
                <w:noProof w:val="0"/>
              </w:rPr>
            </w:pPr>
            <w:r w:rsidR="00066C34">
              <w:rPr>
                <w:noProof/>
              </w:rPr>
              <w:t>Bioaccumulative potential</w:t>
            </w:r>
          </w:p>
        </w:tc>
        <w:tc>
          <w:tcPr>
            <w:tcW w:w="6520" w:type="dxa"/>
          </w:tcPr>
          <w:p w:rsidR="00827634" w:rsidRPr="00E158AE" w:rsidP="009B0F88" w14:paraId="4BBB5AC4" w14:textId="6F60E749">
            <w:pPr>
              <w:pStyle w:val="SDSTableTextNormal"/>
              <w:rPr>
                <w:noProof w:val="0"/>
              </w:rPr>
            </w:pPr>
            <w:r w:rsidR="00066C34">
              <w:rPr>
                <w:noProof/>
              </w:rPr>
              <w:t>Not established.</w:t>
            </w:r>
          </w:p>
        </w:tc>
      </w:tr>
    </w:tbl>
    <w:p w:rsidR="00827634" w:rsidRPr="00E158AE" w:rsidP="00755909" w14:paraId="2E40F5D2"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549714A8">
            <w:pPr>
              <w:pStyle w:val="SDSTableTextHeading1"/>
              <w:rPr>
                <w:noProof w:val="0"/>
              </w:rPr>
            </w:pPr>
            <w:r w:rsidR="00066C34">
              <w:rPr>
                <w:noProof/>
              </w:rPr>
              <w:t>benzyl benzoate (120-51-4)</w:t>
            </w:r>
          </w:p>
        </w:tc>
      </w:tr>
      <w:tr w14:paraId="11C9E376" w14:textId="77777777" w:rsidTr="00E85368">
        <w:tblPrEx>
          <w:tblW w:w="10489" w:type="dxa"/>
          <w:tblLayout w:type="fixed"/>
          <w:tblLook w:val="04A0"/>
        </w:tblPrEx>
        <w:tc>
          <w:tcPr>
            <w:tcW w:w="3969" w:type="dxa"/>
          </w:tcPr>
          <w:p w:rsidR="00827634" w:rsidRPr="00E158AE" w:rsidP="009B0F88" w14:paraId="7522CF1B" w14:textId="4F345BF6">
            <w:pPr>
              <w:pStyle w:val="SDSTableTextNormal"/>
              <w:rPr>
                <w:noProof w:val="0"/>
              </w:rPr>
            </w:pPr>
            <w:r w:rsidRPr="00E158AE">
              <w:rPr>
                <w:noProof/>
              </w:rPr>
              <w:t>Partition coefficient n-octanol/water (Log Pow)</w:t>
            </w:r>
          </w:p>
        </w:tc>
        <w:tc>
          <w:tcPr>
            <w:tcW w:w="6520" w:type="dxa"/>
          </w:tcPr>
          <w:p w:rsidR="00827634" w:rsidRPr="00E158AE" w:rsidP="009B0F88" w14:paraId="53702F0D" w14:textId="09EE8305">
            <w:pPr>
              <w:pStyle w:val="SDSTableTextNormal"/>
              <w:rPr>
                <w:noProof w:val="0"/>
              </w:rPr>
            </w:pPr>
            <w:r w:rsidR="00066C34">
              <w:rPr>
                <w:noProof/>
              </w:rPr>
              <w:t>3.97 (at 25 °C)</w:t>
            </w:r>
          </w:p>
        </w:tc>
      </w:tr>
      <w:tr w14:paraId="5435E57D" w14:textId="77777777" w:rsidTr="00E85368">
        <w:tblPrEx>
          <w:tblW w:w="10489" w:type="dxa"/>
          <w:tblLayout w:type="fixed"/>
          <w:tblLook w:val="04A0"/>
        </w:tblPrEx>
        <w:tc>
          <w:tcPr>
            <w:tcW w:w="3969" w:type="dxa"/>
          </w:tcPr>
          <w:p w:rsidR="00827634" w:rsidRPr="00E158AE" w:rsidP="009B0F88" w14:paraId="71C28272" w14:textId="1D3E2592">
            <w:pPr>
              <w:pStyle w:val="SDSTableTextNormal"/>
              <w:rPr>
                <w:noProof w:val="0"/>
              </w:rPr>
            </w:pPr>
            <w:r w:rsidR="00066C34">
              <w:rPr>
                <w:noProof/>
              </w:rPr>
              <w:t>Bioaccumulative potential</w:t>
            </w:r>
          </w:p>
        </w:tc>
        <w:tc>
          <w:tcPr>
            <w:tcW w:w="6520" w:type="dxa"/>
          </w:tcPr>
          <w:p w:rsidR="00827634" w:rsidRPr="00E158AE" w:rsidP="009B0F88" w14:paraId="4E134474" w14:textId="70801B3E">
            <w:pPr>
              <w:pStyle w:val="SDSTableTextNormal"/>
              <w:rPr>
                <w:noProof w:val="0"/>
              </w:rPr>
            </w:pPr>
            <w:r w:rsidR="00066C34">
              <w:rPr>
                <w:noProof/>
              </w:rPr>
              <w:t>Not established.</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Eugenol (97-53-0)</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1.83 (at 30 °C (at pH 5.5)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Vertenex (32210-23-4)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4.8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Amyl cinnamic aldehyde (122-40-7)</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2.498 (at 25 °C (at pH 6.2)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Cinnamic aldehyde (104-55-2)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2.1065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1,3,4,6,7,8-hexahydro-4,6,6,7,8,8-hexamethylindeno[5,6-c]pyran; galaxolide; (HHCB) (1222-05-5)</w:t>
            </w:r>
          </w:p>
        </w:tc>
      </w:tr>
      <w:tr w14:paraId="2DBD938E" w14:textId="77777777" w:rsidTr="00E85368">
        <w:tblPrEx>
          <w:tblW w:w="10489" w:type="dxa"/>
          <w:tblLayout w:type="fixed"/>
          <w:tblLook w:val="04A0"/>
        </w:tblPrEx>
        <w:tc>
          <w:tcPr>
            <w:tcW w:w="3969" w:type="dxa"/>
          </w:tcPr>
          <w:p w:rsidR="00827634" w:rsidRPr="00E158AE" w:rsidP="009B0F88" w14:paraId="6BC04F67" w14:textId="406EEC32">
            <w:pPr>
              <w:pStyle w:val="SDSTableTextNormal"/>
              <w:rPr>
                <w:noProof w:val="0"/>
              </w:rPr>
            </w:pPr>
            <w:r w:rsidR="00066C34">
              <w:rPr>
                <w:noProof/>
              </w:rPr>
              <w:t>BCF - Fish [1]</w:t>
            </w:r>
          </w:p>
        </w:tc>
        <w:tc>
          <w:tcPr>
            <w:tcW w:w="6520" w:type="dxa"/>
          </w:tcPr>
          <w:p w:rsidR="00827634" w:rsidRPr="00E158AE" w:rsidP="009B0F88" w14:paraId="4BB3046C" w14:textId="65D969EC">
            <w:pPr>
              <w:pStyle w:val="SDSTableTextNormal"/>
              <w:rPr>
                <w:noProof w:val="0"/>
              </w:rPr>
            </w:pPr>
            <w:r w:rsidR="00066C34">
              <w:rPr>
                <w:noProof/>
              </w:rPr>
              <w:t>(1618 dimensionless (whole body w.w.)</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5.3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Camphor (76-22-2)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2.414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(R)-p-mentha-1,8-diene; d-limonene (5989-27-5)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4.38 (at 37 °C (at pH 7.2)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.alpha.-Pinene (80-56-8)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4.1</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acetate (140-11-4)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1.96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Toluene (108-88-3)</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2.73 (at 20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Dipropylene glycol monomethyl ether (34590-94-8)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0.35 (at 25 °C (at pH 7)</w:t>
            </w:r>
          </w:p>
        </w:tc>
      </w:tr>
    </w:tbl>
    <w:p w:rsidR="00827634" w:rsidRPr="00E158AE" w:rsidP="00E62D88" w14:paraId="60DC271D" w14:textId="55685501">
      <w:pPr>
        <w:pStyle w:val="SDSTextHeading2"/>
        <w:rPr>
          <w:noProof w:val="0"/>
          <w:lang w:val="en-GB"/>
        </w:rPr>
      </w:pPr>
      <w:r w:rsidRPr="00E158AE" w:rsidR="00DD1AEA">
        <w:rPr>
          <w:noProof w:val="0"/>
          <w:lang w:val="en-GB"/>
        </w:rPr>
        <w:t xml:space="preserve">12.4. </w:t>
      </w:r>
      <w:r w:rsidR="00066C34">
        <w:rPr>
          <w:noProof/>
          <w:lang w:val="en-GB"/>
        </w:rPr>
        <w:t>Mobility in soil</w:t>
      </w:r>
    </w:p>
    <w:p w:rsidR="00827634" w:rsidRPr="00E158AE" w:rsidP="009E5102" w14:paraId="78D56FF4" w14:textId="77777777">
      <w:pPr>
        <w:pStyle w:val="SDSTextNormal"/>
        <w:bidi w:val="0"/>
        <w:rPr>
          <w:rtl w:val="0"/>
        </w:rPr>
      </w:pPr>
      <w:r w:rsidRPr="00E158AE">
        <w:rPr>
          <w:rtl w:val="0"/>
        </w:rPr>
        <w:t>No additional information available</w:t>
      </w:r>
    </w:p>
    <w:p w:rsidR="00827634" w:rsidRPr="00E158AE" w:rsidP="00E62D88" w14:paraId="00F4A51A" w14:textId="067F3689">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RPr="00E158AE" w:rsidP="009F53E3" w14:paraId="5F6EBA29" w14:textId="77777777">
      <w:pPr>
        <w:pStyle w:val="SDSTextNormal"/>
        <w:bidi w:val="0"/>
        <w:rPr>
          <w:rtl w:val="0"/>
        </w:rPr>
      </w:pPr>
      <w:r w:rsidRPr="00E158AE">
        <w:rPr>
          <w:rtl w:val="0"/>
        </w:rPr>
        <w:t>No additional information available</w:t>
      </w:r>
    </w:p>
    <w:p w:rsidR="009A4881" w:rsidRPr="00E158AE" w:rsidP="009A4881" w14:paraId="254679F8" w14:textId="6213245A">
      <w:pPr>
        <w:pStyle w:val="SDSTextHeading2"/>
        <w:rPr>
          <w:noProof w:val="0"/>
          <w:lang w:val="en-GB"/>
        </w:rPr>
      </w:pPr>
      <w:r w:rsidRPr="00E158AE">
        <w:rPr>
          <w:noProof w:val="0"/>
          <w:lang w:val="en-GB"/>
        </w:rPr>
        <w:t xml:space="preserve">12.6. </w:t>
      </w:r>
      <w:r w:rsidR="00066C34">
        <w:rPr>
          <w:noProof/>
          <w:lang w:val="en-GB"/>
        </w:rPr>
        <w:t>Endocrine disrupting properties</w:t>
      </w:r>
    </w:p>
    <w:p w:rsidR="00124846" w:rsidP="00124846" w14:paraId="7CD931BF" w14:textId="77777777">
      <w:pPr>
        <w:pStyle w:val="SDSTextNormal"/>
        <w:bidi w:val="0"/>
        <w:rPr>
          <w:rtl w:val="0"/>
        </w:rPr>
      </w:pPr>
      <w:bookmarkStart w:id="10" w:name="_Hlk54090163"/>
      <w:r>
        <w:rPr>
          <w:rtl w:val="0"/>
        </w:rPr>
        <w:t>No additional information available</w:t>
      </w:r>
    </w:p>
    <w:p w:rsidR="00614B5E" w:rsidRPr="00E158AE" w:rsidP="00614B5E" w14:paraId="5F0BA32B" w14:textId="091BD086">
      <w:pPr>
        <w:pStyle w:val="SDSTextHeading2"/>
        <w:rPr>
          <w:noProof w:val="0"/>
          <w:lang w:val="en-GB"/>
        </w:rPr>
      </w:pPr>
      <w:r w:rsidRPr="00E158AE">
        <w:rPr>
          <w:noProof w:val="0"/>
          <w:lang w:val="en-GB"/>
        </w:rPr>
        <w:t xml:space="preserve">12.7. </w:t>
      </w:r>
      <w:r w:rsidR="00066C34">
        <w:rPr>
          <w:noProof/>
          <w:lang w:val="en-GB"/>
        </w:rPr>
        <w:t>Other adverse effects</w:t>
      </w:r>
    </w:p>
    <w:tbl>
      <w:tblPr>
        <w:tblStyle w:val="SDSTableWithoutBorders"/>
        <w:tblW w:w="10491" w:type="dxa"/>
        <w:tblLayout w:type="fixed"/>
        <w:tblLook w:val="04A0"/>
      </w:tblPr>
      <w:tblGrid>
        <w:gridCol w:w="3686"/>
        <w:gridCol w:w="284"/>
        <w:gridCol w:w="6521"/>
      </w:tblGrid>
      <w:tr w14:paraId="511F36E7" w14:textId="77777777" w:rsidTr="00E85368">
        <w:tblPrEx>
          <w:tblW w:w="10491" w:type="dxa"/>
          <w:tblLayout w:type="fixed"/>
          <w:tblLook w:val="04A0"/>
        </w:tblPrEx>
        <w:tc>
          <w:tcPr>
            <w:tcW w:w="3686" w:type="dxa"/>
          </w:tcPr>
          <w:p w:rsidR="00614B5E" w:rsidRPr="00E158AE" w:rsidP="00AE5FB4" w14:paraId="5D896BC0" w14:textId="35093D65">
            <w:pPr>
              <w:pStyle w:val="SDSTableTextNormal"/>
              <w:rPr>
                <w:noProof w:val="0"/>
              </w:rPr>
            </w:pPr>
            <w:r w:rsidR="00066C34">
              <w:rPr>
                <w:noProof/>
              </w:rPr>
              <w:t>Additional information</w:t>
            </w:r>
          </w:p>
        </w:tc>
        <w:tc>
          <w:tcPr>
            <w:tcW w:w="284" w:type="dxa"/>
          </w:tcPr>
          <w:p w:rsidR="00614B5E" w:rsidRPr="00E158AE" w:rsidP="00E10F57" w14:paraId="7BF77FA2" w14:textId="77777777">
            <w:pPr>
              <w:pStyle w:val="SDSTableTextColonColumn"/>
              <w:rPr>
                <w:noProof w:val="0"/>
              </w:rPr>
            </w:pPr>
            <w:r w:rsidRPr="00E158AE">
              <w:rPr>
                <w:noProof w:val="0"/>
              </w:rPr>
              <w:t>:</w:t>
            </w:r>
          </w:p>
        </w:tc>
        <w:tc>
          <w:tcPr>
            <w:tcW w:w="6521" w:type="dxa"/>
          </w:tcPr>
          <w:p w:rsidR="00614B5E" w:rsidRPr="00E158AE" w:rsidP="00AE5FB4" w14:paraId="60E876B7" w14:textId="35F7E5E4">
            <w:pPr>
              <w:pStyle w:val="SDSTableTextNormal"/>
              <w:rPr>
                <w:noProof w:val="0"/>
              </w:rPr>
            </w:pPr>
            <w:r w:rsidRPr="00E158AE">
              <w:rPr>
                <w:noProof/>
              </w:rPr>
              <w:t>Avoid release to the environment.</w:t>
            </w:r>
          </w:p>
        </w:tc>
      </w:tr>
    </w:tbl>
    <w:bookmarkEnd w:id="10"/>
    <w:p w:rsidR="00827634" w:rsidRPr="008822B8" w:rsidP="00E62D88" w14:paraId="4F8A1323" w14:textId="3ACFA602">
      <w:pPr>
        <w:pStyle w:val="SDSTextHeading1"/>
        <w:rPr>
          <w:noProof w:val="0"/>
          <w:lang w:val="fr-BE"/>
        </w:rPr>
      </w:pPr>
      <w:r w:rsidRPr="008822B8" w:rsidR="00066C34">
        <w:rPr>
          <w:noProof/>
          <w:lang w:val="fr-BE"/>
        </w:rPr>
        <w:t>SECTION 13</w:t>
      </w:r>
      <w:r w:rsidRPr="008822B8">
        <w:rPr>
          <w:noProof w:val="0"/>
          <w:lang w:val="fr-BE"/>
        </w:rPr>
        <w:t xml:space="preserve">: </w:t>
      </w:r>
      <w:r w:rsidRPr="008822B8" w:rsidR="00066C34">
        <w:rPr>
          <w:noProof/>
          <w:lang w:val="fr-BE"/>
        </w:rPr>
        <w:t>Disposal considerations</w:t>
      </w:r>
    </w:p>
    <w:p w:rsidR="00827634" w:rsidRPr="008822B8" w:rsidP="00E62D88" w14:paraId="7F0D0505" w14:textId="450635DC">
      <w:pPr>
        <w:pStyle w:val="SDSTextHeading2"/>
        <w:rPr>
          <w:noProof w:val="0"/>
          <w:lang w:val="fr-BE"/>
        </w:rPr>
      </w:pPr>
      <w:r w:rsidRPr="008822B8" w:rsidR="00DD1AEA">
        <w:rPr>
          <w:noProof w:val="0"/>
          <w:lang w:val="fr-BE"/>
        </w:rPr>
        <w:t xml:space="preserve">13.1. </w:t>
      </w:r>
      <w:r w:rsidRPr="008822B8" w:rsidR="00066C34">
        <w:rPr>
          <w:noProof/>
          <w:lang w:val="fr-BE"/>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8C38350">
            <w:pPr>
              <w:pStyle w:val="SDSTableTextNormal"/>
              <w:rPr>
                <w:noProof w:val="0"/>
              </w:rPr>
            </w:pPr>
            <w:r w:rsidR="00066C34">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1E5FA256">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6D88090F">
            <w:pPr>
              <w:pStyle w:val="SDSTableTextNormal"/>
              <w:rPr>
                <w:noProof w:val="0"/>
              </w:rPr>
            </w:pPr>
            <w:r w:rsidR="00066C34">
              <w:rPr>
                <w:noProof/>
              </w:rPr>
              <w:t>Ecological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7DA25FAE">
            <w:pPr>
              <w:pStyle w:val="SDSTableTextNormal"/>
              <w:rPr>
                <w:noProof w:val="0"/>
              </w:rPr>
            </w:pPr>
            <w:r w:rsidR="00066C34">
              <w:rPr>
                <w:noProof/>
              </w:rPr>
              <w:t>Avoid release to the environment.</w:t>
            </w:r>
          </w:p>
        </w:tc>
      </w:tr>
      <w:tr w14:paraId="5D933C8B" w14:textId="77777777" w:rsidTr="00AA1B52">
        <w:tblPrEx>
          <w:tblW w:w="10491" w:type="dxa"/>
          <w:tblLayout w:type="fixed"/>
          <w:tblLook w:val="04A0"/>
        </w:tblPrEx>
        <w:tc>
          <w:tcPr>
            <w:tcW w:w="3686" w:type="dxa"/>
          </w:tcPr>
          <w:p w:rsidR="00827634" w:rsidRPr="00E158AE" w:rsidP="009B0F88" w14:paraId="5396D712" w14:textId="60FEB045">
            <w:pPr>
              <w:pStyle w:val="SDSTableTextNormal"/>
              <w:rPr>
                <w:noProof w:val="0"/>
              </w:rPr>
            </w:pPr>
            <w:r w:rsidR="00066C34">
              <w:rPr>
                <w:noProof/>
              </w:rPr>
              <w:t>HP Code</w:t>
            </w:r>
          </w:p>
        </w:tc>
        <w:tc>
          <w:tcPr>
            <w:tcW w:w="284" w:type="dxa"/>
          </w:tcPr>
          <w:p w:rsidR="00827634" w:rsidRPr="00E158AE" w:rsidP="00E10F57" w14:paraId="5CC5B829" w14:textId="77777777">
            <w:pPr>
              <w:pStyle w:val="SDSTableTextColonColumn"/>
              <w:rPr>
                <w:noProof w:val="0"/>
              </w:rPr>
            </w:pPr>
            <w:r w:rsidRPr="00E158AE">
              <w:rPr>
                <w:noProof w:val="0"/>
              </w:rPr>
              <w:t>:</w:t>
            </w:r>
          </w:p>
        </w:tc>
        <w:tc>
          <w:tcPr>
            <w:tcW w:w="6521" w:type="dxa"/>
          </w:tcPr>
          <w:p w:rsidR="00827634" w:rsidRPr="00BC48BA" w:rsidP="009B0F88" w14:paraId="2836E8F1" w14:textId="62C45040">
            <w:pPr>
              <w:pStyle w:val="SDSTableTextNormal"/>
              <w:rPr>
                <w:noProof w:val="0"/>
                <w:lang w:val="fr-BE"/>
              </w:rPr>
            </w:pPr>
            <w:r w:rsidRPr="00BC48BA">
              <w:rPr>
                <w:noProof/>
                <w:lang w:val="fr-BE"/>
              </w:rPr>
              <w:t>HP14 - “Ecotoxic:” waste which presents or may present immediate or delayed risks for one or more sectors of the environment</w:t>
            </w:r>
          </w:p>
        </w:tc>
      </w:tr>
    </w:tbl>
    <w:p w:rsidR="00827634" w:rsidRPr="00E158AE" w:rsidP="00E62D88" w14:paraId="0B63B715" w14:textId="7485EA3A">
      <w:pPr>
        <w:pStyle w:val="SDSTextHeading1"/>
        <w:rPr>
          <w:noProof w:val="0"/>
          <w:lang w:val="en-GB"/>
        </w:rPr>
      </w:pPr>
      <w:r w:rsidR="00066C34">
        <w:rPr>
          <w:noProof/>
          <w:lang w:val="en-GB"/>
        </w:rPr>
        <w:t>SECTION 14</w:t>
      </w:r>
      <w:r w:rsidRPr="00E158AE">
        <w:rPr>
          <w:noProof w:val="0"/>
          <w:lang w:val="en-GB"/>
        </w:rPr>
        <w:t xml:space="preserve">: </w:t>
      </w:r>
      <w:r w:rsidR="00066C34">
        <w:rPr>
          <w:noProof/>
          <w:lang w:val="en-GB"/>
        </w:rPr>
        <w:t>Transport information</w:t>
      </w:r>
    </w:p>
    <w:p w:rsidR="00E5555B" w:rsidRPr="00E158AE" w:rsidP="00E5555B" w14:paraId="012898EF" w14:textId="77777777">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77777777">
            <w:pPr>
              <w:pStyle w:val="SDSTableTextColumnHeading"/>
              <w:rPr>
                <w:noProof w:val="0"/>
              </w:rPr>
            </w:pPr>
            <w:r w:rsidRPr="00E158AE">
              <w:rPr>
                <w:noProof w:val="0"/>
              </w:rPr>
              <w:t>ADR</w:t>
            </w:r>
          </w:p>
        </w:tc>
        <w:tc>
          <w:tcPr>
            <w:tcW w:w="1000" w:type="pct"/>
          </w:tcPr>
          <w:p w:rsidR="00E5555B" w:rsidRPr="00E158AE" w:rsidP="00CB352E" w14:paraId="314DA703" w14:textId="77777777">
            <w:pPr>
              <w:pStyle w:val="SDSTableTextColumnHeading"/>
              <w:rPr>
                <w:noProof w:val="0"/>
              </w:rPr>
            </w:pPr>
            <w:r w:rsidRPr="00E158AE">
              <w:rPr>
                <w:noProof w:val="0"/>
              </w:rPr>
              <w:t>IMDG</w:t>
            </w:r>
          </w:p>
        </w:tc>
        <w:tc>
          <w:tcPr>
            <w:tcW w:w="1000" w:type="pct"/>
          </w:tcPr>
          <w:p w:rsidR="00E5555B" w:rsidRPr="00E158AE" w:rsidP="00CB352E" w14:paraId="0B0CFD54" w14:textId="77777777">
            <w:pPr>
              <w:pStyle w:val="SDSTableTextColumnHeading"/>
              <w:rPr>
                <w:noProof w:val="0"/>
              </w:rPr>
            </w:pPr>
            <w:r w:rsidRPr="00E158AE">
              <w:rPr>
                <w:noProof w:val="0"/>
              </w:rPr>
              <w:t>IATA</w:t>
            </w:r>
          </w:p>
        </w:tc>
        <w:tc>
          <w:tcPr>
            <w:tcW w:w="1000" w:type="pct"/>
          </w:tcPr>
          <w:p w:rsidR="00E5555B" w:rsidRPr="00E158AE" w:rsidP="00CB352E" w14:paraId="0C5F2DD3" w14:textId="77777777">
            <w:pPr>
              <w:pStyle w:val="SDSTableTextColumnHeading"/>
              <w:rPr>
                <w:noProof w:val="0"/>
              </w:rPr>
            </w:pPr>
            <w:r w:rsidRPr="00E158AE">
              <w:rPr>
                <w:noProof w:val="0"/>
              </w:rPr>
              <w:t>ADN</w:t>
            </w:r>
          </w:p>
        </w:tc>
        <w:tc>
          <w:tcPr>
            <w:tcW w:w="1000" w:type="pct"/>
          </w:tcPr>
          <w:p w:rsidR="00E5555B" w:rsidRPr="00E158AE" w:rsidP="00CB352E" w14:paraId="3A6DB4DF" w14:textId="77777777">
            <w:pPr>
              <w:pStyle w:val="SDSTableTextColumnHeading"/>
              <w:rPr>
                <w:noProof w:val="0"/>
              </w:rPr>
            </w:pPr>
            <w:r w:rsidRPr="00E158AE">
              <w:rPr>
                <w:noProof w:val="0"/>
              </w:rPr>
              <w:t>RID</w:t>
            </w:r>
          </w:p>
        </w:tc>
      </w:tr>
      <w:tr w14:paraId="4E27CBE2" w14:textId="77777777" w:rsidTr="007D0F7F">
        <w:tblPrEx>
          <w:tblW w:w="10490" w:type="dxa"/>
          <w:tblLayout w:type="fixed"/>
          <w:tblLook w:val="04A0"/>
        </w:tblPrEx>
        <w:trPr>
          <w:trHeight w:val="20"/>
        </w:trPr>
        <w:tc>
          <w:tcPr>
            <w:tcW w:w="1000" w:type="pct"/>
            <w:gridSpan w:val="5"/>
          </w:tcPr>
          <w:p w:rsidR="00E5555B" w:rsidRPr="00E158AE" w:rsidP="00CB352E" w14:paraId="7AEA5DCA" w14:textId="77777777">
            <w:pPr>
              <w:pStyle w:val="SDSTableTextHeading1"/>
              <w:rPr>
                <w:noProof w:val="0"/>
              </w:rPr>
            </w:pPr>
            <w:r w:rsidRPr="00E158AE">
              <w:rPr>
                <w:noProof w:val="0"/>
              </w:rPr>
              <w:t xml:space="preserve">14.1. </w:t>
            </w:r>
            <w:r>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77777777">
            <w:pPr>
              <w:pStyle w:val="SDSTableTextCentered"/>
              <w:rPr>
                <w:noProof w:val="0"/>
              </w:rPr>
            </w:pPr>
            <w:r>
              <w:rPr>
                <w:noProof/>
              </w:rPr>
              <w:t>Not applicable</w:t>
            </w:r>
          </w:p>
        </w:tc>
        <w:tc>
          <w:tcPr>
            <w:tcW w:w="1000" w:type="pct"/>
          </w:tcPr>
          <w:p w:rsidR="00E5555B" w:rsidRPr="00E158AE" w:rsidP="00CB352E" w14:paraId="57AB21BF" w14:textId="77777777">
            <w:pPr>
              <w:pStyle w:val="SDSTableTextCentered"/>
              <w:rPr>
                <w:noProof w:val="0"/>
              </w:rPr>
            </w:pPr>
            <w:r>
              <w:rPr>
                <w:noProof/>
              </w:rPr>
              <w:t>Not applicable</w:t>
            </w:r>
          </w:p>
        </w:tc>
        <w:tc>
          <w:tcPr>
            <w:tcW w:w="1000" w:type="pct"/>
          </w:tcPr>
          <w:p w:rsidR="00E5555B" w:rsidRPr="00E158AE" w:rsidP="00CB352E" w14:paraId="3C2D1264" w14:textId="77777777">
            <w:pPr>
              <w:pStyle w:val="SDSTableTextCentered"/>
              <w:rPr>
                <w:noProof w:val="0"/>
              </w:rPr>
            </w:pPr>
            <w:r>
              <w:rPr>
                <w:noProof/>
              </w:rPr>
              <w:t>Not applicable</w:t>
            </w:r>
          </w:p>
        </w:tc>
        <w:tc>
          <w:tcPr>
            <w:tcW w:w="1000" w:type="pct"/>
          </w:tcPr>
          <w:p w:rsidR="00E5555B" w:rsidRPr="00E158AE" w:rsidP="00CB352E" w14:paraId="687D88FC" w14:textId="77777777">
            <w:pPr>
              <w:pStyle w:val="SDSTableTextCentered"/>
              <w:rPr>
                <w:noProof w:val="0"/>
              </w:rPr>
            </w:pPr>
            <w:r>
              <w:rPr>
                <w:noProof/>
              </w:rPr>
              <w:t>Not applicable</w:t>
            </w:r>
          </w:p>
        </w:tc>
        <w:tc>
          <w:tcPr>
            <w:tcW w:w="1000" w:type="pct"/>
          </w:tcPr>
          <w:p w:rsidR="00E5555B" w:rsidRPr="00E158AE" w:rsidP="00CB352E" w14:paraId="0C4F7255" w14:textId="77777777">
            <w:pPr>
              <w:pStyle w:val="SDSTableTextCentered"/>
              <w:rPr>
                <w:noProof w:val="0"/>
              </w:rPr>
            </w:pPr>
            <w:r>
              <w:rPr>
                <w:noProof/>
              </w:rPr>
              <w:t>Not applicable</w:t>
            </w:r>
          </w:p>
        </w:tc>
      </w:tr>
      <w:tr w14:paraId="1DC670CE" w14:textId="77777777" w:rsidTr="007D0F7F">
        <w:tblPrEx>
          <w:tblW w:w="10490" w:type="dxa"/>
          <w:tblLayout w:type="fixed"/>
          <w:tblLook w:val="04A0"/>
        </w:tblPrEx>
        <w:tc>
          <w:tcPr>
            <w:tcW w:w="1000" w:type="pct"/>
            <w:gridSpan w:val="5"/>
          </w:tcPr>
          <w:p w:rsidR="00E5555B" w:rsidRPr="00E158AE" w:rsidP="00CB352E" w14:paraId="34AE4CD6" w14:textId="77777777">
            <w:pPr>
              <w:pStyle w:val="SDSTableTextHeading1"/>
              <w:rPr>
                <w:noProof w:val="0"/>
              </w:rPr>
            </w:pPr>
            <w:r w:rsidRPr="00E158AE">
              <w:rPr>
                <w:noProof w:val="0"/>
              </w:rPr>
              <w:t xml:space="preserve">14.2. </w:t>
            </w:r>
            <w:r>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77777777">
            <w:pPr>
              <w:pStyle w:val="SDSTableTextCentered"/>
              <w:rPr>
                <w:noProof w:val="0"/>
              </w:rPr>
            </w:pPr>
            <w:r>
              <w:rPr>
                <w:noProof/>
              </w:rPr>
              <w:t>Not applicable</w:t>
            </w:r>
          </w:p>
        </w:tc>
        <w:tc>
          <w:tcPr>
            <w:tcW w:w="1000" w:type="pct"/>
          </w:tcPr>
          <w:p w:rsidR="00E5555B" w:rsidRPr="00E158AE" w:rsidP="00CB352E" w14:paraId="75866566" w14:textId="77777777">
            <w:pPr>
              <w:pStyle w:val="SDSTableTextCentered"/>
              <w:rPr>
                <w:noProof w:val="0"/>
              </w:rPr>
            </w:pPr>
            <w:r>
              <w:rPr>
                <w:noProof/>
              </w:rPr>
              <w:t>Not applicable</w:t>
            </w:r>
          </w:p>
        </w:tc>
        <w:tc>
          <w:tcPr>
            <w:tcW w:w="1000" w:type="pct"/>
          </w:tcPr>
          <w:p w:rsidR="00E5555B" w:rsidRPr="00E158AE" w:rsidP="00CB352E" w14:paraId="643C2538" w14:textId="77777777">
            <w:pPr>
              <w:pStyle w:val="SDSTableTextCentered"/>
              <w:rPr>
                <w:noProof w:val="0"/>
              </w:rPr>
            </w:pPr>
            <w:r>
              <w:rPr>
                <w:noProof/>
              </w:rPr>
              <w:t>Not applicable</w:t>
            </w:r>
          </w:p>
        </w:tc>
        <w:tc>
          <w:tcPr>
            <w:tcW w:w="1000" w:type="pct"/>
          </w:tcPr>
          <w:p w:rsidR="00E5555B" w:rsidRPr="00E158AE" w:rsidP="00CB352E" w14:paraId="1C6022C8" w14:textId="77777777">
            <w:pPr>
              <w:pStyle w:val="SDSTableTextCentered"/>
              <w:rPr>
                <w:noProof w:val="0"/>
              </w:rPr>
            </w:pPr>
            <w:r>
              <w:rPr>
                <w:noProof/>
              </w:rPr>
              <w:t>Not applicable</w:t>
            </w:r>
          </w:p>
        </w:tc>
        <w:tc>
          <w:tcPr>
            <w:tcW w:w="1000" w:type="pct"/>
          </w:tcPr>
          <w:p w:rsidR="00E5555B" w:rsidRPr="00E158AE" w:rsidP="00CB352E" w14:paraId="0017BBC4" w14:textId="77777777">
            <w:pPr>
              <w:pStyle w:val="SDSTableTextCentered"/>
              <w:rPr>
                <w:noProof w:val="0"/>
              </w:rPr>
            </w:pPr>
            <w:r>
              <w:rPr>
                <w:noProof/>
              </w:rPr>
              <w:t>Not applicable</w:t>
            </w:r>
          </w:p>
        </w:tc>
      </w:tr>
      <w:tr w14:paraId="264EA382" w14:textId="77777777" w:rsidTr="007D0F7F">
        <w:tblPrEx>
          <w:tblW w:w="10490" w:type="dxa"/>
          <w:tblLayout w:type="fixed"/>
          <w:tblLook w:val="04A0"/>
        </w:tblPrEx>
        <w:tc>
          <w:tcPr>
            <w:tcW w:w="1000" w:type="pct"/>
            <w:gridSpan w:val="5"/>
          </w:tcPr>
          <w:p w:rsidR="00E5555B" w:rsidRPr="00E158AE" w:rsidP="00CB352E" w14:paraId="17800BBA" w14:textId="77777777">
            <w:pPr>
              <w:pStyle w:val="SDSTableTextHeading1"/>
              <w:rPr>
                <w:noProof w:val="0"/>
              </w:rPr>
            </w:pPr>
            <w:r w:rsidRPr="00E158AE">
              <w:rPr>
                <w:noProof w:val="0"/>
              </w:rPr>
              <w:t xml:space="preserve">14.3. </w:t>
            </w:r>
            <w:r>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77777777">
            <w:pPr>
              <w:pStyle w:val="SDSTableTextCentered"/>
              <w:rPr>
                <w:noProof w:val="0"/>
              </w:rPr>
            </w:pPr>
            <w:r>
              <w:rPr>
                <w:noProof/>
              </w:rPr>
              <w:t>Not applicable</w:t>
            </w:r>
          </w:p>
        </w:tc>
        <w:tc>
          <w:tcPr>
            <w:tcW w:w="1000" w:type="pct"/>
          </w:tcPr>
          <w:p w:rsidR="00E5555B" w:rsidRPr="00E158AE" w:rsidP="00CB352E" w14:paraId="3E08BC3C" w14:textId="77777777">
            <w:pPr>
              <w:pStyle w:val="SDSTableTextCentered"/>
              <w:rPr>
                <w:noProof w:val="0"/>
              </w:rPr>
            </w:pPr>
            <w:r>
              <w:rPr>
                <w:noProof/>
              </w:rPr>
              <w:t>Not applicable</w:t>
            </w:r>
          </w:p>
        </w:tc>
        <w:tc>
          <w:tcPr>
            <w:tcW w:w="1000" w:type="pct"/>
          </w:tcPr>
          <w:p w:rsidR="00E5555B" w:rsidRPr="00E158AE" w:rsidP="00CB352E" w14:paraId="254869A7" w14:textId="77777777">
            <w:pPr>
              <w:pStyle w:val="SDSTableTextCentered"/>
              <w:rPr>
                <w:noProof w:val="0"/>
              </w:rPr>
            </w:pPr>
            <w:r>
              <w:rPr>
                <w:noProof/>
              </w:rPr>
              <w:t>Not applicable</w:t>
            </w:r>
          </w:p>
        </w:tc>
        <w:tc>
          <w:tcPr>
            <w:tcW w:w="1000" w:type="pct"/>
          </w:tcPr>
          <w:p w:rsidR="00E5555B" w:rsidRPr="00E158AE" w:rsidP="00CB352E" w14:paraId="26DB0328" w14:textId="77777777">
            <w:pPr>
              <w:pStyle w:val="SDSTableTextCentered"/>
              <w:rPr>
                <w:noProof w:val="0"/>
              </w:rPr>
            </w:pPr>
            <w:r>
              <w:rPr>
                <w:noProof/>
              </w:rPr>
              <w:t>Not applicable</w:t>
            </w:r>
          </w:p>
        </w:tc>
        <w:tc>
          <w:tcPr>
            <w:tcW w:w="1000" w:type="pct"/>
          </w:tcPr>
          <w:p w:rsidR="00E5555B" w:rsidRPr="00E158AE" w:rsidP="00CB352E" w14:paraId="42F94D7F" w14:textId="77777777">
            <w:pPr>
              <w:pStyle w:val="SDSTableTextCentered"/>
              <w:rPr>
                <w:noProof w:val="0"/>
              </w:rPr>
            </w:pPr>
            <w:r>
              <w:rPr>
                <w:noProof/>
              </w:rPr>
              <w:t>Not applicable</w:t>
            </w:r>
          </w:p>
        </w:tc>
      </w:tr>
      <w:tr w14:paraId="7D525AEF" w14:textId="77777777" w:rsidTr="007D0F7F">
        <w:tblPrEx>
          <w:tblW w:w="10490" w:type="dxa"/>
          <w:tblLayout w:type="fixed"/>
          <w:tblLook w:val="04A0"/>
        </w:tblPrEx>
        <w:tc>
          <w:tcPr>
            <w:tcW w:w="1000" w:type="pct"/>
            <w:gridSpan w:val="5"/>
          </w:tcPr>
          <w:p w:rsidR="00E5555B" w:rsidRPr="00E158AE" w:rsidP="00CB352E" w14:paraId="37F9983E" w14:textId="77777777">
            <w:pPr>
              <w:pStyle w:val="SDSTableTextHeading1"/>
              <w:rPr>
                <w:noProof w:val="0"/>
              </w:rPr>
            </w:pPr>
            <w:r w:rsidRPr="00E158AE">
              <w:rPr>
                <w:noProof w:val="0"/>
              </w:rPr>
              <w:t xml:space="preserve">14.4. </w:t>
            </w:r>
            <w:r>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77777777">
            <w:pPr>
              <w:pStyle w:val="SDSTableTextCentered"/>
              <w:rPr>
                <w:noProof w:val="0"/>
              </w:rPr>
            </w:pPr>
            <w:r>
              <w:rPr>
                <w:noProof/>
              </w:rPr>
              <w:t>Not applicable</w:t>
            </w:r>
          </w:p>
        </w:tc>
        <w:tc>
          <w:tcPr>
            <w:tcW w:w="1000" w:type="pct"/>
          </w:tcPr>
          <w:p w:rsidR="00E5555B" w:rsidRPr="00E158AE" w:rsidP="00CB352E" w14:paraId="484A04E8" w14:textId="77777777">
            <w:pPr>
              <w:pStyle w:val="SDSTableTextCentered"/>
              <w:rPr>
                <w:noProof w:val="0"/>
              </w:rPr>
            </w:pPr>
            <w:r>
              <w:rPr>
                <w:noProof/>
              </w:rPr>
              <w:t>Not applicable</w:t>
            </w:r>
          </w:p>
        </w:tc>
        <w:tc>
          <w:tcPr>
            <w:tcW w:w="1000" w:type="pct"/>
          </w:tcPr>
          <w:p w:rsidR="00E5555B" w:rsidRPr="00E158AE" w:rsidP="00CB352E" w14:paraId="122D4389" w14:textId="77777777">
            <w:pPr>
              <w:pStyle w:val="SDSTableTextCentered"/>
              <w:rPr>
                <w:noProof w:val="0"/>
              </w:rPr>
            </w:pPr>
            <w:r>
              <w:rPr>
                <w:noProof/>
              </w:rPr>
              <w:t>Not applicable</w:t>
            </w:r>
          </w:p>
        </w:tc>
        <w:tc>
          <w:tcPr>
            <w:tcW w:w="1000" w:type="pct"/>
          </w:tcPr>
          <w:p w:rsidR="00E5555B" w:rsidRPr="00E158AE" w:rsidP="00CB352E" w14:paraId="60ADC01B" w14:textId="77777777">
            <w:pPr>
              <w:pStyle w:val="SDSTableTextCentered"/>
              <w:rPr>
                <w:noProof w:val="0"/>
              </w:rPr>
            </w:pPr>
            <w:r>
              <w:rPr>
                <w:noProof/>
              </w:rPr>
              <w:t>Not applicable</w:t>
            </w:r>
          </w:p>
        </w:tc>
        <w:tc>
          <w:tcPr>
            <w:tcW w:w="1000" w:type="pct"/>
          </w:tcPr>
          <w:p w:rsidR="00E5555B" w:rsidRPr="00E158AE" w:rsidP="00CB352E" w14:paraId="4F22E361" w14:textId="77777777">
            <w:pPr>
              <w:pStyle w:val="SDSTableTextCentered"/>
              <w:rPr>
                <w:noProof w:val="0"/>
              </w:rPr>
            </w:pPr>
            <w:r>
              <w:rPr>
                <w:noProof/>
              </w:rPr>
              <w:t>Not applicable</w:t>
            </w:r>
          </w:p>
        </w:tc>
      </w:tr>
      <w:tr w14:paraId="743814FF" w14:textId="77777777" w:rsidTr="007D0F7F">
        <w:tblPrEx>
          <w:tblW w:w="10490" w:type="dxa"/>
          <w:tblLayout w:type="fixed"/>
          <w:tblLook w:val="04A0"/>
        </w:tblPrEx>
        <w:tc>
          <w:tcPr>
            <w:tcW w:w="1000" w:type="pct"/>
            <w:gridSpan w:val="5"/>
          </w:tcPr>
          <w:p w:rsidR="00E5555B" w:rsidRPr="00E158AE" w:rsidP="00CB352E" w14:paraId="76E96E44" w14:textId="77777777">
            <w:pPr>
              <w:pStyle w:val="SDSTableTextHeading1"/>
              <w:rPr>
                <w:noProof w:val="0"/>
              </w:rPr>
            </w:pPr>
            <w:r w:rsidRPr="00E158AE">
              <w:rPr>
                <w:noProof w:val="0"/>
              </w:rPr>
              <w:t xml:space="preserve">14.5. </w:t>
            </w:r>
            <w:r>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77777777">
            <w:pPr>
              <w:pStyle w:val="SDSTableTextCentered"/>
              <w:rPr>
                <w:noProof w:val="0"/>
              </w:rPr>
            </w:pPr>
            <w:r>
              <w:rPr>
                <w:noProof/>
              </w:rPr>
              <w:t>Not applicable</w:t>
            </w:r>
          </w:p>
        </w:tc>
        <w:tc>
          <w:tcPr>
            <w:tcW w:w="1000" w:type="pct"/>
          </w:tcPr>
          <w:p w:rsidR="00E5555B" w:rsidRPr="00E158AE" w:rsidP="00CB352E" w14:paraId="0750C8CD" w14:textId="77777777">
            <w:pPr>
              <w:pStyle w:val="SDSTableTextCentered"/>
              <w:rPr>
                <w:noProof w:val="0"/>
              </w:rPr>
            </w:pPr>
            <w:r>
              <w:rPr>
                <w:noProof/>
              </w:rPr>
              <w:t>Not applicable</w:t>
            </w:r>
          </w:p>
        </w:tc>
        <w:tc>
          <w:tcPr>
            <w:tcW w:w="1000" w:type="pct"/>
          </w:tcPr>
          <w:p w:rsidR="00E5555B" w:rsidRPr="00E158AE" w:rsidP="00CB352E" w14:paraId="68FF23E6" w14:textId="77777777">
            <w:pPr>
              <w:pStyle w:val="SDSTableTextCentered"/>
              <w:rPr>
                <w:noProof w:val="0"/>
              </w:rPr>
            </w:pPr>
            <w:r>
              <w:rPr>
                <w:noProof/>
              </w:rPr>
              <w:t>Not applicable</w:t>
            </w:r>
          </w:p>
        </w:tc>
        <w:tc>
          <w:tcPr>
            <w:tcW w:w="1000" w:type="pct"/>
          </w:tcPr>
          <w:p w:rsidR="00E5555B" w:rsidRPr="00E158AE" w:rsidP="00CB352E" w14:paraId="2DD351A6" w14:textId="77777777">
            <w:pPr>
              <w:pStyle w:val="SDSTableTextCentered"/>
              <w:rPr>
                <w:noProof w:val="0"/>
              </w:rPr>
            </w:pPr>
            <w:r>
              <w:rPr>
                <w:noProof/>
              </w:rPr>
              <w:t>Not applicable</w:t>
            </w:r>
          </w:p>
        </w:tc>
        <w:tc>
          <w:tcPr>
            <w:tcW w:w="1000" w:type="pct"/>
          </w:tcPr>
          <w:p w:rsidR="00E5555B" w:rsidRPr="00E158AE" w:rsidP="00CB352E" w14:paraId="0E7CE815" w14:textId="77777777">
            <w:pPr>
              <w:pStyle w:val="SDSTableTextCentered"/>
              <w:rPr>
                <w:noProof w:val="0"/>
              </w:rPr>
            </w:pPr>
            <w:r>
              <w:rPr>
                <w:noProof/>
              </w:rPr>
              <w:t>Not applicable</w:t>
            </w:r>
          </w:p>
        </w:tc>
      </w:tr>
      <w:tr w14:paraId="03E88604" w14:textId="77777777" w:rsidTr="007D0F7F">
        <w:tblPrEx>
          <w:tblW w:w="10490" w:type="dxa"/>
          <w:tblLayout w:type="fixed"/>
          <w:tblLook w:val="04A0"/>
        </w:tblPrEx>
        <w:tc>
          <w:tcPr>
            <w:tcW w:w="1000" w:type="pct"/>
            <w:gridSpan w:val="5"/>
          </w:tcPr>
          <w:p w:rsidR="00E5555B" w:rsidRPr="00E158AE" w:rsidP="00CB352E" w14:paraId="3B95FBC5" w14:textId="77777777">
            <w:pPr>
              <w:pStyle w:val="SDSTableTextNormal"/>
              <w:rPr>
                <w:noProof w:val="0"/>
              </w:rPr>
            </w:pPr>
            <w:r>
              <w:rPr>
                <w:noProof/>
              </w:rPr>
              <w:t>No supplementary information available</w:t>
            </w:r>
          </w:p>
        </w:tc>
      </w:tr>
    </w:tbl>
    <w:p w:rsidR="00E5555B" w:rsidRPr="00E158AE" w:rsidP="00E5555B" w14:paraId="2158D0C7" w14:textId="77777777">
      <w:pPr>
        <w:pStyle w:val="SDSTextHeading2"/>
        <w:rPr>
          <w:noProof w:val="0"/>
          <w:lang w:val="en-GB"/>
        </w:rPr>
      </w:pPr>
      <w:r w:rsidRPr="00E158AE">
        <w:rPr>
          <w:noProof w:val="0"/>
          <w:lang w:val="en-GB"/>
        </w:rPr>
        <w:t xml:space="preserve">14.6. </w:t>
      </w:r>
      <w:r>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7777777">
            <w:pPr>
              <w:pStyle w:val="SDSTableTextHeading2"/>
            </w:pPr>
            <w:r>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77777777">
            <w:pPr>
              <w:pStyle w:val="SDSTableTextNormal"/>
              <w:rPr>
                <w:noProof w:val="0"/>
              </w:rPr>
            </w:pPr>
            <w:r>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77777777">
            <w:pPr>
              <w:pStyle w:val="SDSTableTextHeading2"/>
            </w:pPr>
            <w:r>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77777777">
            <w:pPr>
              <w:pStyle w:val="SDSTableTextNormal"/>
              <w:rPr>
                <w:noProof w:val="0"/>
              </w:rPr>
            </w:pPr>
            <w:r>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77777777">
            <w:pPr>
              <w:pStyle w:val="SDSTableTextHeading2"/>
            </w:pPr>
            <w:r>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7777777">
            <w:pPr>
              <w:pStyle w:val="SDSTableTextNormal"/>
              <w:rPr>
                <w:noProof w:val="0"/>
              </w:rPr>
            </w:pPr>
            <w:r>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77777777">
            <w:pPr>
              <w:pStyle w:val="SDSTableTextHeading2"/>
            </w:pPr>
            <w:r>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77777777">
            <w:pPr>
              <w:pStyle w:val="SDSTableTextNormal"/>
              <w:rPr>
                <w:noProof w:val="0"/>
              </w:rPr>
            </w:pPr>
            <w:r>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77777777">
            <w:pPr>
              <w:pStyle w:val="SDSTableTextHeading2"/>
            </w:pPr>
            <w:r>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77777777">
            <w:pPr>
              <w:pStyle w:val="SDSTableTextNormal"/>
              <w:rPr>
                <w:noProof w:val="0"/>
              </w:rPr>
            </w:pPr>
            <w:r>
              <w:rPr>
                <w:noProof/>
              </w:rPr>
              <w:t>Not applicable</w:t>
            </w:r>
          </w:p>
        </w:tc>
      </w:tr>
    </w:tbl>
    <w:p w:rsidR="00E5555B" w:rsidRPr="00E158AE" w:rsidP="00E5555B" w14:paraId="625F3C1A" w14:textId="77777777">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E158AE" w:rsidP="00E5555B" w14:paraId="7A91ABCD" w14:textId="77777777">
      <w:pPr>
        <w:pStyle w:val="SDSTextNormal"/>
        <w:bidi w:val="0"/>
        <w:rPr>
          <w:rtl w:val="0"/>
        </w:rPr>
      </w:pPr>
      <w:r w:rsidRPr="00E158AE">
        <w:rPr>
          <w:rtl w:val="0"/>
        </w:rPr>
        <w:t>Not applicable</w:t>
      </w:r>
    </w:p>
    <w:p w:rsidR="00827634" w:rsidRPr="00E5555B" w:rsidP="00E62D88" w14:paraId="43E69495" w14:textId="71AA944A">
      <w:pPr>
        <w:pStyle w:val="SDSTextHeading1"/>
        <w:rPr>
          <w:noProof w:val="0"/>
          <w:lang w:val="fr-BE"/>
        </w:rPr>
      </w:pPr>
      <w:r w:rsidRPr="00E5555B" w:rsidR="00066C34">
        <w:rPr>
          <w:noProof/>
          <w:lang w:val="fr-BE"/>
        </w:rPr>
        <w:t>SECTION 15</w:t>
      </w:r>
      <w:r w:rsidRPr="00E5555B">
        <w:rPr>
          <w:noProof w:val="0"/>
          <w:lang w:val="fr-BE"/>
        </w:rPr>
        <w:t xml:space="preserve">: </w:t>
      </w:r>
      <w:r w:rsidRPr="00E5555B" w:rsidR="00066C34">
        <w:rPr>
          <w:noProof/>
          <w:lang w:val="fr-BE"/>
        </w:rPr>
        <w:t>Regulatory information</w:t>
      </w:r>
    </w:p>
    <w:p w:rsidR="00827634" w:rsidRPr="004C6A0E" w:rsidP="00E62D88" w14:paraId="7FDEFAE1" w14:textId="20418532">
      <w:pPr>
        <w:pStyle w:val="SDSTextHeading2"/>
        <w:rPr>
          <w:noProof w:val="0"/>
          <w:lang w:val="fr-BE"/>
        </w:rPr>
      </w:pPr>
      <w:r w:rsidRPr="004C6A0E" w:rsidR="00DD1AEA">
        <w:rPr>
          <w:noProof w:val="0"/>
          <w:lang w:val="fr-BE"/>
        </w:rPr>
        <w:t xml:space="preserve">15.1. </w:t>
      </w:r>
      <w:r w:rsidRPr="004C6A0E" w:rsidR="00E03F34">
        <w:rPr>
          <w:noProof/>
          <w:lang w:val="fr-BE"/>
        </w:rPr>
        <w:t>Safety, health and environmental regulations/legislation specific for the substance or mixture</w:t>
      </w:r>
    </w:p>
    <w:p w:rsidR="00A65092" w:rsidRPr="00C329E3" w:rsidP="00A65092" w14:paraId="00254DDB" w14:textId="78DAA58F">
      <w:pPr>
        <w:pStyle w:val="SDSTextHeading3"/>
        <w:rPr>
          <w:noProof w:val="0"/>
          <w:lang w:val="fr-FR"/>
        </w:rPr>
      </w:pPr>
      <w:r w:rsidRPr="00C329E3">
        <w:rPr>
          <w:noProof w:val="0"/>
          <w:lang w:val="fr-FR"/>
        </w:rPr>
        <w:t xml:space="preserve">15.1.1. </w:t>
      </w:r>
      <w:r w:rsidRPr="00C329E3" w:rsidR="00066C34">
        <w:rPr>
          <w:noProof/>
          <w:lang w:val="fr-FR"/>
        </w:rPr>
        <w:t>EU-Regulations</w:t>
      </w:r>
    </w:p>
    <w:p w:rsidR="00A65092" w:rsidP="00A65092" w14:paraId="0D6FA641" w14:textId="35BCA0E6">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65C226E6">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1B85BE73">
            <w:pPr>
              <w:pStyle w:val="SDSTableTextHeading2"/>
              <w:rPr>
                <w:noProof w:val="0"/>
              </w:rPr>
            </w:pPr>
            <w:r w:rsidR="00466D9D">
              <w:rPr>
                <w:noProof/>
              </w:rPr>
              <w:t>Reference code</w:t>
            </w:r>
          </w:p>
        </w:tc>
        <w:tc>
          <w:tcPr>
            <w:tcW w:w="946" w:type="pct"/>
          </w:tcPr>
          <w:p w:rsidR="00A65092" w:rsidRPr="00E158AE" w:rsidP="005C557D" w14:paraId="5D4B8D3B" w14:textId="06A29F24">
            <w:pPr>
              <w:pStyle w:val="SDSTableTextHeading2"/>
              <w:rPr>
                <w:noProof w:val="0"/>
              </w:rPr>
            </w:pPr>
            <w:r w:rsidR="00066C34">
              <w:rPr>
                <w:noProof/>
              </w:rPr>
              <w:t>Applicable on</w:t>
            </w:r>
          </w:p>
        </w:tc>
        <w:tc>
          <w:tcPr>
            <w:tcW w:w="3108" w:type="pct"/>
          </w:tcPr>
          <w:p w:rsidR="00A65092" w:rsidRPr="00E158AE" w:rsidP="005C557D" w14:paraId="3675F284" w14:textId="008250FF">
            <w:pPr>
              <w:pStyle w:val="SDSTableTextHeading2"/>
              <w:rPr>
                <w:noProof w:val="0"/>
              </w:rPr>
            </w:pPr>
            <w:r w:rsidR="00066C34">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26F472D3">
            <w:pPr>
              <w:pStyle w:val="SDSTableTextNormal"/>
              <w:rPr>
                <w:noProof w:val="0"/>
              </w:rPr>
            </w:pPr>
            <w:r w:rsidR="00066C34">
              <w:rPr>
                <w:noProof/>
              </w:rPr>
              <w:t>3(a)</w:t>
            </w:r>
          </w:p>
        </w:tc>
        <w:tc>
          <w:tcPr>
            <w:tcW w:w="946" w:type="pct"/>
          </w:tcPr>
          <w:p w:rsidR="00A65092" w:rsidRPr="00E158AE" w:rsidP="005C557D" w14:paraId="4FFDF545" w14:textId="65E103D2">
            <w:pPr>
              <w:pStyle w:val="SDSTableTextNormal"/>
              <w:rPr>
                <w:noProof w:val="0"/>
              </w:rPr>
            </w:pPr>
            <w:r w:rsidRPr="00E158AE">
              <w:rPr>
                <w:noProof/>
              </w:rPr>
              <w:t>(R)-p-mentha-1,8-diene; d-limonene ; .alpha.-Pinene ; .beta.-Pinene ; Toluene</w:t>
            </w:r>
          </w:p>
        </w:tc>
        <w:tc>
          <w:tcPr>
            <w:tcW w:w="3108" w:type="pct"/>
          </w:tcPr>
          <w:p w:rsidR="00A65092" w:rsidRPr="00E158AE" w:rsidP="005C557D" w14:paraId="5CB7466F"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3(b)</w:t>
            </w:r>
          </w:p>
        </w:tc>
        <w:tc>
          <w:tcPr>
            <w:tcW w:w="946" w:type="pct"/>
          </w:tcPr>
          <w:p w:rsidR="00A65092" w:rsidRPr="00E158AE" w:rsidP="005C557D" w14:textId="65E103D2">
            <w:pPr>
              <w:pStyle w:val="SDSTableTextNormal"/>
              <w:rPr>
                <w:noProof w:val="0"/>
              </w:rPr>
            </w:pPr>
            <w:r w:rsidRPr="00E158AE">
              <w:rPr>
                <w:noProof/>
              </w:rPr>
              <w:t>CEDAR &amp; SAFFRON #EU13372F 10% in DPG ; benzyl benzoate ; 1-(1,2,3,4,5,6,7,8-Octahydro-2,3,8,8-tetramethyl-2-naphthalenyl)ethanone ; Eugenol ; Vertenex ; Amyl cinnamic aldehyde ; Cinnamic aldehyde ; Patchouli oil ; (R)-p-mentha-1,8-diene; d-limonene ; .alpha.-Pinene ; Toluene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3(c)</w:t>
            </w:r>
          </w:p>
        </w:tc>
        <w:tc>
          <w:tcPr>
            <w:tcW w:w="946" w:type="pct"/>
          </w:tcPr>
          <w:p w:rsidR="00A65092" w:rsidRPr="00E158AE" w:rsidP="005C557D" w14:textId="65E103D2">
            <w:pPr>
              <w:pStyle w:val="SDSTableTextNormal"/>
              <w:rPr>
                <w:noProof w:val="0"/>
              </w:rPr>
            </w:pPr>
            <w:r w:rsidRPr="00E158AE">
              <w:rPr>
                <w:noProof/>
              </w:rPr>
              <w:t>CEDAR &amp; SAFFRON #EU13372F 10% in DPG ; benzyl benzoate ; 1-(1,2,3,4,5,6,7,8-Octahydro-2,3,8,8-tetramethyl-2-naphthalenyl)ethanone ; Amyl cinnamic aldehyde ; Cinnamic aldehyde ; 1,3,4,6,7,8-hexahydro-4,6,6,7,8,8-hexamethylindeno[5,6-c]pyran; galaxolide; (HHCB) ; Patchouli oil ; (R)-p-mentha-1,8-diene; d-limonene ; .alpha.-Pinene ; Benzyl acetate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40.</w:t>
            </w:r>
          </w:p>
        </w:tc>
        <w:tc>
          <w:tcPr>
            <w:tcW w:w="946" w:type="pct"/>
          </w:tcPr>
          <w:p w:rsidR="00A65092" w:rsidRPr="00E158AE" w:rsidP="005C557D" w14:textId="65E103D2">
            <w:pPr>
              <w:pStyle w:val="SDSTableTextNormal"/>
              <w:rPr>
                <w:noProof w:val="0"/>
              </w:rPr>
            </w:pPr>
            <w:r w:rsidRPr="00E158AE">
              <w:rPr>
                <w:noProof/>
              </w:rPr>
              <w:t>Camphor ; (R)-p-mentha-1,8-diene; d-limonene ; .alpha.-Pinene ; .beta.-Pinene ; Toluene</w:t>
            </w:r>
          </w:p>
        </w:tc>
        <w:tc>
          <w:tcPr>
            <w:tcW w:w="3108" w:type="pct"/>
          </w:tcPr>
          <w:p w:rsidR="00A65092" w:rsidRPr="00E158AE" w:rsidP="005C557D" w14:textId="6AB5FBA9">
            <w:pPr>
              <w:pStyle w:val="SDSTableTextNormal"/>
              <w:rPr>
                <w:noProof w:val="0"/>
              </w:rPr>
            </w:pPr>
            <w:r w:rsidRPr="00E158AE">
              <w:rPr>
                <w:noProof/>
              </w:rPr>
              <w:t>Substances classified as flammable gases category 1 or 2, flammable liquids categories 1, 2 or 3, flammable solids category 1 or 2, substances and mixtures which, in contact with water, emit flammable gases, category 1, 2 or 3, pyrophoric liquids category 1 or pyrophoric solids category 1, regardless of whether they appear in Part 3 of Annex VI to Regulation (EC) No 1272/2008 or not.</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48.</w:t>
            </w:r>
          </w:p>
        </w:tc>
        <w:tc>
          <w:tcPr>
            <w:tcW w:w="946" w:type="pct"/>
          </w:tcPr>
          <w:p w:rsidR="00A65092" w:rsidRPr="00E158AE" w:rsidP="005C557D" w14:textId="65E103D2">
            <w:pPr>
              <w:pStyle w:val="SDSTableTextNormal"/>
              <w:rPr>
                <w:noProof w:val="0"/>
              </w:rPr>
            </w:pPr>
            <w:r w:rsidR="00066C34">
              <w:rPr>
                <w:noProof/>
              </w:rPr>
              <w:t>Toluene</w:t>
            </w:r>
          </w:p>
        </w:tc>
        <w:tc>
          <w:tcPr>
            <w:tcW w:w="3108" w:type="pct"/>
          </w:tcPr>
          <w:p w:rsidR="00A65092" w:rsidRPr="00E158AE" w:rsidP="005C557D" w14:textId="6AB5FBA9">
            <w:pPr>
              <w:pStyle w:val="SDSTableTextNormal"/>
              <w:rPr>
                <w:noProof w:val="0"/>
              </w:rPr>
            </w:pPr>
            <w:r w:rsidR="00066C34">
              <w:rPr>
                <w:noProof/>
              </w:rPr>
              <w:t>Toluene</w:t>
            </w:r>
          </w:p>
        </w:tc>
      </w:tr>
    </w:tbl>
    <w:p w:rsidR="00A65092" w:rsidP="00A65092" w14:paraId="3F08C463" w14:textId="016F3A2D">
      <w:pPr>
        <w:pStyle w:val="SDSTextHeading4"/>
      </w:pPr>
      <w:r w:rsidRPr="009054EA">
        <w:rPr>
          <w:noProof/>
        </w:rPr>
        <w:t>REACH Annex XIV (Authorisation List)</w:t>
      </w:r>
    </w:p>
    <w:p w:rsidR="00A65092" w:rsidRPr="00E158AE" w:rsidP="00A65092" w14:paraId="75C2C0BE" w14:textId="3213F58E">
      <w:pPr>
        <w:pStyle w:val="SDSTextNormal"/>
      </w:pPr>
      <w:r>
        <w:rPr>
          <w:noProof/>
        </w:rPr>
        <w:t>Contains no substance(s) listed on REACH Annex XIV (Authorisation List)</w:t>
      </w:r>
    </w:p>
    <w:p w:rsidR="00A65092" w:rsidRPr="009054EA" w:rsidP="00A65092" w14:paraId="2888B0EB" w14:textId="073CB95F">
      <w:pPr>
        <w:pStyle w:val="SDSTextHeading4"/>
      </w:pPr>
      <w:r>
        <w:rPr>
          <w:noProof/>
        </w:rPr>
        <w:t>REACH Candidate List (SVHC)</w:t>
      </w:r>
    </w:p>
    <w:p w:rsidR="00A65092" w:rsidRPr="00170EE4" w:rsidP="00A65092" w14:paraId="05DFD9AD" w14:textId="45BC2D66">
      <w:pPr>
        <w:pStyle w:val="SDSTextNormal"/>
        <w:rPr>
          <w:highlight w:val="yellow"/>
        </w:rPr>
      </w:pPr>
      <w:r>
        <w:rPr>
          <w:noProof/>
        </w:rPr>
        <w:t>Contains no substance(s) listed on the REACH Candidate List</w:t>
      </w:r>
    </w:p>
    <w:p w:rsidR="00A65092" w:rsidRPr="009054EA" w:rsidP="00A65092" w14:paraId="7895FCD1" w14:textId="1C0E1B53">
      <w:pPr>
        <w:pStyle w:val="SDSTextHeading4"/>
      </w:pPr>
      <w:r>
        <w:rPr>
          <w:noProof/>
        </w:rPr>
        <w:t>PIC Regulation (Prior Informed Consent)</w:t>
      </w:r>
    </w:p>
    <w:p w:rsidR="00A65092" w:rsidRPr="00E158AE" w:rsidP="00A65092" w14:paraId="5CD6AD0D" w14:textId="639FC9A8">
      <w:pPr>
        <w:pStyle w:val="SDSTextNormal"/>
      </w:pPr>
      <w:r>
        <w:rPr>
          <w:noProof/>
        </w:rPr>
        <w:t>Contains no substance(s) listed on the PIC list (Regulation EU 649/2012 concerning the export and import of hazardous chemicals)</w:t>
      </w:r>
    </w:p>
    <w:p w:rsidR="00A65092" w:rsidRPr="009054EA" w:rsidP="00A65092" w14:paraId="19F135E1" w14:textId="4BE9E39B">
      <w:pPr>
        <w:pStyle w:val="SDSTextHeading4"/>
      </w:pPr>
      <w:r>
        <w:rPr>
          <w:noProof/>
        </w:rPr>
        <w:t>POP Regulation (Persistent Organic Pollutants)</w:t>
      </w:r>
    </w:p>
    <w:p w:rsidR="00A65092" w:rsidP="00A65092" w14:paraId="5658C7B9" w14:textId="190ED1BC">
      <w:pPr>
        <w:pStyle w:val="SDSTextNormal"/>
      </w:pPr>
      <w:r>
        <w:rPr>
          <w:noProof/>
        </w:rPr>
        <w:t>Contains no substance(s) listed on the POP list (Regulation EU 2019/1021 on persistent organic pollutants)</w:t>
      </w:r>
    </w:p>
    <w:p w:rsidR="00A65092" w:rsidRPr="009054EA" w:rsidP="00A65092" w14:paraId="4F095AD9" w14:textId="279B5BEB">
      <w:pPr>
        <w:pStyle w:val="SDSTextHeading4"/>
      </w:pPr>
      <w:r>
        <w:rPr>
          <w:noProof/>
        </w:rPr>
        <w:t>Ozone Regulation (1005/2009)</w:t>
      </w:r>
    </w:p>
    <w:p w:rsidR="00A65092" w:rsidP="00A65092" w14:paraId="620E25B1" w14:textId="5CA9BB61">
      <w:pPr>
        <w:pStyle w:val="SDSTextNormal"/>
      </w:pPr>
      <w:r>
        <w:rPr>
          <w:noProof/>
        </w:rPr>
        <w:t>Contains no substance(s) listed on the Ozone Depletion list (Regulation EU 1005/2009 on substances that deplete the ozone layer)</w:t>
      </w:r>
    </w:p>
    <w:p w:rsidR="005C6D3A" w:rsidP="005C6D3A" w14:paraId="4537F7C0" w14:textId="71A90ADB">
      <w:pPr>
        <w:pStyle w:val="SDSTextHeading4"/>
      </w:pPr>
      <w:r>
        <w:rPr>
          <w:noProof/>
        </w:rPr>
        <w:t>Council Regulation (EC) for the control of dual-use items</w:t>
      </w:r>
    </w:p>
    <w:p w:rsidR="005C6D3A" w:rsidP="00A65092" w14:paraId="46F2E03E" w14:textId="6D4E3B3D">
      <w:pPr>
        <w:pStyle w:val="SDSTextNormal"/>
      </w:pPr>
      <w:r>
        <w:rPr>
          <w:noProof/>
        </w:rPr>
        <w:t>Contains no substance subject to the COUNCIL REGULATION (EC) for the control of dual-use items</w:t>
      </w:r>
    </w:p>
    <w:p w:rsidR="00A65092" w:rsidRPr="009054EA" w:rsidP="00A65092" w14:paraId="6228CCEA" w14:textId="6AAF6A4D">
      <w:pPr>
        <w:pStyle w:val="SDSTextHeading4"/>
      </w:pPr>
      <w:r>
        <w:rPr>
          <w:noProof/>
        </w:rPr>
        <w:t>Explosives Precursors Regulation (2019/1148)</w:t>
      </w:r>
    </w:p>
    <w:p w:rsidR="00A65092" w:rsidRPr="00E158AE" w:rsidP="00A65092" w14:paraId="7EB31074" w14:textId="7FCB9537">
      <w:pPr>
        <w:pStyle w:val="SDSTextNormal"/>
      </w:pPr>
      <w:r>
        <w:rPr>
          <w:noProof/>
        </w:rPr>
        <w:t>Contains no substance(s) listed on the Explosives Precursors list (Regulation EU 2019/1148 on the marketing and use of explosives precursors)</w:t>
      </w:r>
    </w:p>
    <w:p w:rsidR="00A65092" w:rsidRPr="009054EA" w:rsidP="00A65092" w14:paraId="7F542A65" w14:textId="21FB9A77">
      <w:pPr>
        <w:pStyle w:val="SDSTextHeading4"/>
      </w:pPr>
      <w:r>
        <w:rPr>
          <w:noProof/>
        </w:rPr>
        <w:t>Drug Precursors Regulation (273/2004)</w:t>
      </w:r>
    </w:p>
    <w:p w:rsidR="00A65092" w:rsidP="00A65092" w14:paraId="121D674A" w14:textId="51C36307">
      <w:pPr>
        <w:pStyle w:val="SDSTextNormal"/>
      </w:pPr>
      <w:r>
        <w:rPr>
          <w:noProof/>
        </w:rPr>
        <w:t>Contains substance(s) listed on the Drug Precursors list (Regulation EC 273/2004 on the manufacture and the placing on market of certain substances used in the illicit manufacture of narcotic drugs and psychotropic substances)</w:t>
      </w:r>
    </w:p>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Pr>
          <w:p w:rsidR="00A65092" w:rsidRPr="00E158AE" w:rsidP="005C557D" w14:paraId="0D104D90" w14:textId="69A05CEC">
            <w:pPr>
              <w:pStyle w:val="SDSTableTextHeading1"/>
              <w:rPr>
                <w:noProof w:val="0"/>
              </w:rPr>
            </w:pPr>
            <w:r w:rsidR="00066C34">
              <w:rPr>
                <w:noProof/>
              </w:rPr>
              <w:t>Name</w:t>
            </w:r>
          </w:p>
        </w:tc>
        <w:tc>
          <w:tcPr>
            <w:tcW w:w="1275" w:type="dxa"/>
          </w:tcPr>
          <w:p w:rsidR="00A65092" w:rsidRPr="00E158AE" w:rsidP="005C557D" w14:paraId="457C5252" w14:textId="470329CD">
            <w:pPr>
              <w:pStyle w:val="SDSTableTextHeading1"/>
              <w:rPr>
                <w:noProof w:val="0"/>
              </w:rPr>
            </w:pPr>
            <w:r w:rsidR="00066C34">
              <w:rPr>
                <w:noProof/>
              </w:rPr>
              <w:t>CN designation</w:t>
            </w:r>
          </w:p>
        </w:tc>
        <w:tc>
          <w:tcPr>
            <w:tcW w:w="1276" w:type="dxa"/>
          </w:tcPr>
          <w:p w:rsidR="00A65092" w:rsidRPr="00E158AE" w:rsidP="005C557D" w14:paraId="4D6EF8CB" w14:textId="4B9CE323">
            <w:pPr>
              <w:pStyle w:val="SDSTableTextHeading1"/>
              <w:rPr>
                <w:noProof w:val="0"/>
              </w:rPr>
            </w:pPr>
            <w:r w:rsidR="00066C34">
              <w:rPr>
                <w:noProof/>
              </w:rPr>
              <w:t>CAS-No.</w:t>
            </w:r>
          </w:p>
        </w:tc>
        <w:tc>
          <w:tcPr>
            <w:tcW w:w="1418" w:type="dxa"/>
          </w:tcPr>
          <w:p w:rsidR="00A65092" w:rsidRPr="00E158AE" w:rsidP="005C557D" w14:paraId="354B57E4" w14:textId="6492BE96">
            <w:pPr>
              <w:pStyle w:val="SDSTableTextHeading1"/>
              <w:rPr>
                <w:noProof w:val="0"/>
              </w:rPr>
            </w:pPr>
            <w:r w:rsidR="00066C34">
              <w:rPr>
                <w:noProof/>
              </w:rPr>
              <w:t>CN code</w:t>
            </w:r>
          </w:p>
        </w:tc>
        <w:tc>
          <w:tcPr>
            <w:tcW w:w="1418" w:type="dxa"/>
          </w:tcPr>
          <w:p w:rsidR="00E96366" w:rsidP="00E96366" w14:paraId="53D256F7" w14:textId="77777777">
            <w:pPr>
              <w:pStyle w:val="SDSTableTextHeading1"/>
              <w:rPr>
                <w:noProof w:val="0"/>
              </w:rPr>
            </w:pPr>
            <w:r>
              <w:rPr>
                <w:noProof/>
              </w:rPr>
              <w:t>Category,</w:t>
            </w:r>
          </w:p>
          <w:p w:rsidR="00A65092" w:rsidRPr="00E158AE" w:rsidP="00E96366" w14:paraId="26779EFF" w14:textId="475F13A1">
            <w:pPr>
              <w:pStyle w:val="SDSTableTextHeading1"/>
              <w:rPr>
                <w:noProof w:val="0"/>
              </w:rPr>
            </w:pPr>
            <w:r>
              <w:rPr>
                <w:noProof/>
              </w:rPr>
              <w:t>Subcategory</w:t>
            </w:r>
          </w:p>
        </w:tc>
        <w:tc>
          <w:tcPr>
            <w:tcW w:w="1418" w:type="dxa"/>
          </w:tcPr>
          <w:p w:rsidR="00A65092" w:rsidRPr="00E158AE" w:rsidP="005C557D" w14:paraId="561B55F5" w14:textId="71B0D465">
            <w:pPr>
              <w:pStyle w:val="SDSTableTextHeading1"/>
              <w:rPr>
                <w:noProof w:val="0"/>
              </w:rPr>
            </w:pPr>
            <w:r w:rsidR="00066C34">
              <w:rPr>
                <w:noProof/>
              </w:rPr>
              <w:t>Threshold</w:t>
            </w:r>
          </w:p>
        </w:tc>
        <w:tc>
          <w:tcPr>
            <w:tcW w:w="1418" w:type="dxa"/>
          </w:tcPr>
          <w:p w:rsidR="00A65092" w:rsidRPr="00E158AE" w:rsidP="005C557D" w14:paraId="71BD701E" w14:textId="0CC50E93">
            <w:pPr>
              <w:pStyle w:val="SDSTableTextHeading1"/>
              <w:rPr>
                <w:noProof w:val="0"/>
              </w:rPr>
            </w:pPr>
            <w:r w:rsidR="00066C34">
              <w:rPr>
                <w:noProof/>
              </w:rPr>
              <w:t>Annex</w:t>
            </w:r>
          </w:p>
        </w:tc>
      </w:tr>
      <w:tr w14:paraId="23D538E0" w14:textId="77777777" w:rsidTr="005C557D">
        <w:tblPrEx>
          <w:tblW w:w="10490" w:type="dxa"/>
          <w:tblLayout w:type="fixed"/>
          <w:tblLook w:val="04A0"/>
        </w:tblPrEx>
        <w:tc>
          <w:tcPr>
            <w:tcW w:w="2267" w:type="dxa"/>
          </w:tcPr>
          <w:p w:rsidR="00A65092" w:rsidRPr="00E158AE" w:rsidP="005C557D" w14:paraId="4073E40F" w14:textId="74868EF3">
            <w:pPr>
              <w:pStyle w:val="SDSTableTextNormal"/>
              <w:rPr>
                <w:noProof w:val="0"/>
              </w:rPr>
            </w:pPr>
            <w:r w:rsidR="00066C34">
              <w:rPr>
                <w:noProof/>
              </w:rPr>
              <w:t>Toluene</w:t>
            </w:r>
          </w:p>
        </w:tc>
        <w:tc>
          <w:tcPr>
            <w:tcW w:w="1275" w:type="dxa"/>
          </w:tcPr>
          <w:p w:rsidR="00A65092" w:rsidRPr="00E158AE" w:rsidP="005C557D" w14:paraId="3900E007" w14:textId="7C2B156D">
            <w:pPr>
              <w:pStyle w:val="SDSTableTextNormal"/>
              <w:rPr>
                <w:noProof w:val="0"/>
              </w:rPr>
            </w:pPr>
          </w:p>
        </w:tc>
        <w:tc>
          <w:tcPr>
            <w:tcW w:w="1276" w:type="dxa"/>
          </w:tcPr>
          <w:p w:rsidR="00A65092" w:rsidRPr="00E158AE" w:rsidP="005C557D" w14:paraId="719F3871" w14:textId="19DD2D4C">
            <w:pPr>
              <w:pStyle w:val="SDSTableTextNormal"/>
              <w:rPr>
                <w:noProof w:val="0"/>
              </w:rPr>
            </w:pPr>
            <w:r w:rsidR="00066C34">
              <w:rPr>
                <w:noProof/>
              </w:rPr>
              <w:t>108-88-3</w:t>
            </w:r>
          </w:p>
        </w:tc>
        <w:tc>
          <w:tcPr>
            <w:tcW w:w="1418" w:type="dxa"/>
          </w:tcPr>
          <w:p w:rsidR="00A65092" w:rsidRPr="00E158AE" w:rsidP="005C557D" w14:paraId="04454755" w14:textId="10FBDA17">
            <w:pPr>
              <w:pStyle w:val="SDSTableTextNormal"/>
              <w:rPr>
                <w:noProof w:val="0"/>
              </w:rPr>
            </w:pPr>
            <w:r w:rsidR="00066C34">
              <w:rPr>
                <w:noProof/>
              </w:rPr>
              <w:t>2902 30 00</w:t>
            </w:r>
          </w:p>
        </w:tc>
        <w:tc>
          <w:tcPr>
            <w:tcW w:w="1418" w:type="dxa"/>
          </w:tcPr>
          <w:p w:rsidR="00A65092" w:rsidRPr="00E158AE" w:rsidP="005C557D" w14:paraId="70CE3A27" w14:textId="0B7AECC5">
            <w:pPr>
              <w:pStyle w:val="SDSTableTextNormal"/>
              <w:rPr>
                <w:noProof w:val="0"/>
              </w:rPr>
            </w:pPr>
            <w:r w:rsidR="00066C34">
              <w:rPr>
                <w:noProof/>
              </w:rPr>
              <w:t>Category 3</w:t>
            </w:r>
          </w:p>
        </w:tc>
        <w:tc>
          <w:tcPr>
            <w:tcW w:w="1418" w:type="dxa"/>
          </w:tcPr>
          <w:p w:rsidR="00A65092" w:rsidRPr="00E158AE" w:rsidP="005C557D" w14:paraId="3299E5CD" w14:textId="606B67A9">
            <w:pPr>
              <w:pStyle w:val="SDSTableTextNormal"/>
              <w:rPr>
                <w:noProof w:val="0"/>
              </w:rPr>
            </w:pPr>
          </w:p>
        </w:tc>
        <w:tc>
          <w:tcPr>
            <w:tcW w:w="1418" w:type="dxa"/>
          </w:tcPr>
          <w:p w:rsidR="00A65092" w:rsidRPr="00E158AE" w:rsidP="005C557D" w14:paraId="5511B839" w14:textId="3C7525E7">
            <w:pPr>
              <w:pStyle w:val="SDSTableTextNormal"/>
              <w:rPr>
                <w:noProof w:val="0"/>
              </w:rPr>
            </w:pPr>
            <w:r w:rsidR="00066C34">
              <w:rPr>
                <w:noProof/>
              </w:rPr>
              <w:t>Annex I</w:t>
            </w:r>
          </w:p>
        </w:tc>
      </w:tr>
    </w:tbl>
    <w:p w:rsidR="00A65092" w:rsidRPr="00E158AE" w:rsidP="00A65092" w14:paraId="1543212E" w14:textId="7284FA6D">
      <w:pPr>
        <w:pStyle w:val="SDSTextHeading3"/>
        <w:rPr>
          <w:noProof w:val="0"/>
        </w:rPr>
      </w:pPr>
      <w:r w:rsidRPr="00E158AE">
        <w:rPr>
          <w:noProof w:val="0"/>
        </w:rPr>
        <w:t xml:space="preserve">15.1.2. </w:t>
      </w:r>
      <w:r w:rsidR="00066C34">
        <w:rPr>
          <w:noProof/>
        </w:rPr>
        <w:t>National regulations</w:t>
      </w:r>
    </w:p>
    <w:tbl>
      <w:tblPr>
        <w:tblStyle w:val="SDSTableWithoutBorders"/>
        <w:tblW w:w="10491" w:type="dxa"/>
        <w:tblLayout w:type="fixed"/>
        <w:tblLook w:val="04A0"/>
      </w:tblPr>
      <w:tblGrid>
        <w:gridCol w:w="3686"/>
        <w:gridCol w:w="284"/>
        <w:gridCol w:w="6521"/>
      </w:tblGrid>
      <w:tr w14:paraId="4EB0E7BB" w14:textId="77777777" w:rsidTr="00917B0A">
        <w:tblPrEx>
          <w:tblW w:w="10491" w:type="dxa"/>
          <w:tblLayout w:type="fixed"/>
          <w:tblLook w:val="04A0"/>
        </w:tblPrEx>
        <w:trPr>
          <w:trHeight w:val="20"/>
        </w:trPr>
        <w:tc>
          <w:tcPr>
            <w:tcW w:w="10491" w:type="dxa"/>
            <w:gridSpan w:val="3"/>
          </w:tcPr>
          <w:p w:rsidR="00A65092" w:rsidRPr="00E158AE" w:rsidP="005C557D" w14:paraId="1DA7F00D" w14:textId="7051D7DD">
            <w:pPr>
              <w:pStyle w:val="SDSTextHeading4"/>
            </w:pPr>
            <w:r w:rsidRPr="00E158AE">
              <w:t>France</w:t>
            </w:r>
          </w:p>
        </w:tc>
      </w:tr>
      <w:tr w14:paraId="584C76DD" w14:textId="77777777" w:rsidTr="00917B0A">
        <w:tblPrEx>
          <w:tblW w:w="10491" w:type="dxa"/>
          <w:tblLayout w:type="fixed"/>
          <w:tblLook w:val="04A0"/>
        </w:tblPrEx>
        <w:trPr>
          <w:cantSplit w:val="0"/>
          <w:trHeight w:val="20"/>
        </w:trPr>
        <w:tc>
          <w:tcPr>
            <w:tcW w:w="10491" w:type="dxa"/>
            <w:gridSpan w:val="3"/>
          </w:tcPr>
          <w:tbl>
            <w:tblPr>
              <w:tblStyle w:val="SDSTableWithBordersWithHeaderRow"/>
              <w:tblW w:w="10490" w:type="dxa"/>
              <w:tblLayout w:type="fixed"/>
              <w:tblLook w:val="04A0"/>
            </w:tblPr>
            <w:tblGrid>
              <w:gridCol w:w="1984"/>
              <w:gridCol w:w="8506"/>
            </w:tblGrid>
            <w:tr w14:paraId="1ECC5E7E" w14:textId="77777777" w:rsidTr="005C557D">
              <w:tblPrEx>
                <w:tblW w:w="10490" w:type="dxa"/>
                <w:tblLayout w:type="fixed"/>
                <w:tblLook w:val="04A0"/>
              </w:tblPrEx>
              <w:trPr>
                <w:trHeight w:val="20"/>
                <w:tblHeader/>
              </w:trPr>
              <w:tc>
                <w:tcPr>
                  <w:tcW w:w="10490" w:type="dxa"/>
                  <w:gridSpan w:val="2"/>
                </w:tcPr>
                <w:p w:rsidR="00A65092" w:rsidRPr="00E158AE" w:rsidP="005C557D" w14:paraId="3893F28A" w14:textId="410100FA">
                  <w:pPr>
                    <w:pStyle w:val="SDSTableTextBold"/>
                  </w:pPr>
                  <w:r w:rsidR="00066C34">
                    <w:rPr>
                      <w:noProof/>
                    </w:rPr>
                    <w:t>Occupational diseases</w:t>
                  </w:r>
                </w:p>
              </w:tc>
            </w:tr>
            <w:tr w14:paraId="6BEF88BE" w14:textId="77777777" w:rsidTr="005C557D">
              <w:tblPrEx>
                <w:tblW w:w="10490" w:type="dxa"/>
                <w:tblLayout w:type="fixed"/>
                <w:tblLook w:val="04A0"/>
              </w:tblPrEx>
              <w:trPr>
                <w:trHeight w:val="20"/>
                <w:tblHeader/>
              </w:trPr>
              <w:tc>
                <w:tcPr>
                  <w:tcW w:w="1984" w:type="dxa"/>
                </w:tcPr>
                <w:p w:rsidR="00A65092" w:rsidRPr="00E158AE" w:rsidP="005C557D" w14:paraId="2151D0C1" w14:textId="53C1839B">
                  <w:pPr>
                    <w:pStyle w:val="SDSTableTextNormal"/>
                  </w:pPr>
                  <w:r w:rsidR="00066C34">
                    <w:rPr>
                      <w:noProof/>
                    </w:rPr>
                    <w:t>Code</w:t>
                  </w:r>
                </w:p>
              </w:tc>
              <w:tc>
                <w:tcPr>
                  <w:tcW w:w="8506" w:type="dxa"/>
                </w:tcPr>
                <w:p w:rsidR="00A65092" w:rsidRPr="00E158AE" w:rsidP="005C557D" w14:paraId="5AC252CE" w14:textId="47069FD0">
                  <w:pPr>
                    <w:pStyle w:val="SDSTableTextNormal"/>
                  </w:pPr>
                  <w:r w:rsidR="00066C34">
                    <w:rPr>
                      <w:noProof/>
                    </w:rPr>
                    <w:t>Description</w:t>
                  </w:r>
                </w:p>
              </w:tc>
            </w:tr>
            <w:tr w14:paraId="6BB13145" w14:textId="77777777" w:rsidTr="005C557D">
              <w:tblPrEx>
                <w:tblW w:w="10490" w:type="dxa"/>
                <w:tblLayout w:type="fixed"/>
                <w:tblLook w:val="04A0"/>
              </w:tblPrEx>
              <w:tc>
                <w:tcPr>
                  <w:tcW w:w="1984" w:type="dxa"/>
                </w:tcPr>
                <w:p w:rsidR="00A65092" w:rsidRPr="00E158AE" w:rsidP="005C557D" w14:paraId="5F5DCE0B" w14:textId="137DEC0F">
                  <w:pPr>
                    <w:pStyle w:val="SDSTableTextNormal"/>
                    <w:rPr>
                      <w:noProof w:val="0"/>
                    </w:rPr>
                  </w:pPr>
                  <w:r w:rsidR="00066C34">
                    <w:rPr>
                      <w:noProof/>
                    </w:rPr>
                    <w:t>RG 4 BIS</w:t>
                  </w:r>
                </w:p>
              </w:tc>
              <w:tc>
                <w:tcPr>
                  <w:tcW w:w="8506" w:type="dxa"/>
                </w:tcPr>
                <w:p w:rsidR="00A65092" w:rsidRPr="00E158AE" w:rsidP="005C557D" w14:paraId="2CB660ED" w14:textId="41577907">
                  <w:pPr>
                    <w:pStyle w:val="SDSTableTextNormal"/>
                    <w:rPr>
                      <w:noProof w:val="0"/>
                    </w:rPr>
                  </w:pPr>
                  <w:r w:rsidRPr="00E158AE">
                    <w:rPr>
                      <w:noProof/>
                    </w:rPr>
                    <w:t>Gastrointestinal disorders caused by benzene, toluene, xylenes and all products containing them</w:t>
                  </w:r>
                </w:p>
              </w:tc>
            </w:tr>
            <w:tr w14:paraId="6BB13145" w14:textId="77777777" w:rsidTr="005C557D">
              <w:tblPrEx>
                <w:tblW w:w="10490" w:type="dxa"/>
                <w:tblLayout w:type="fixed"/>
                <w:tblLook w:val="04A0"/>
              </w:tblPrEx>
              <w:tc>
                <w:tcPr>
                  <w:tcW w:w="1984" w:type="dxa"/>
                </w:tcPr>
                <w:p w:rsidR="00A65092" w:rsidRPr="00E158AE" w:rsidP="005C557D" w14:textId="137DEC0F">
                  <w:pPr>
                    <w:pStyle w:val="SDSTableTextNormal"/>
                    <w:rPr>
                      <w:noProof w:val="0"/>
                    </w:rPr>
                  </w:pPr>
                  <w:r w:rsidR="00066C34">
                    <w:rPr>
                      <w:noProof/>
                    </w:rPr>
                    <w:t>RG 84</w:t>
                  </w:r>
                </w:p>
              </w:tc>
              <w:tc>
                <w:tcPr>
                  <w:tcW w:w="8506" w:type="dxa"/>
                </w:tcPr>
                <w:p w:rsidR="00A65092" w:rsidRPr="00E158AE" w:rsidP="005C557D" w14:textId="41577907">
                  <w:pPr>
                    <w:pStyle w:val="SDSTableTextNormal"/>
                    <w:rPr>
                      <w:noProof w:val="0"/>
                    </w:rPr>
                  </w:pPr>
                  <w:r w:rsidRPr="00E158AE">
                    <w:rPr>
                      <w:noProof/>
                    </w:rPr>
                    <w:t>Conditions caused by liquid organic solvents for professional use: saturated or unsaturated aliphatic or cyclic liquid hydrocarbons and mixtures thereof; liquid halogenated hydrocarbons; nitrated derivatives of aliphatic hydrocarbons; alcohols; glycols, glycol ethers; ketones; aldehydes; aliphatic and cyclic ethers, including tetrahydrofuran; esters; dimethylformamide and dimethylacetamine; acetonitrile and propionitrile; pyridine; dimethylsulfone and dimethylsulfoxide</w:t>
                  </w:r>
                </w:p>
              </w:tc>
            </w:tr>
          </w:tbl>
          <w:p w:rsidR="00A65092" w:rsidRPr="00E158AE" w:rsidP="005C557D" w14:paraId="07BC27B8" w14:textId="77777777">
            <w:pPr>
              <w:pStyle w:val="SDSTableTextNormal"/>
            </w:pPr>
          </w:p>
        </w:tc>
      </w:tr>
      <w:tr w14:paraId="3A8CCA0D" w14:textId="77777777" w:rsidTr="00917B0A">
        <w:tblPrEx>
          <w:tblW w:w="10491" w:type="dxa"/>
          <w:tblLayout w:type="fixed"/>
          <w:tblLook w:val="04A0"/>
        </w:tblPrEx>
        <w:trPr>
          <w:trHeight w:val="20"/>
        </w:trPr>
        <w:tc>
          <w:tcPr>
            <w:tcW w:w="10491" w:type="dxa"/>
            <w:gridSpan w:val="3"/>
          </w:tcPr>
          <w:p w:rsidR="00A65092" w:rsidRPr="00577757" w:rsidP="005C557D" w14:paraId="26BCF842" w14:textId="1F091CD9">
            <w:pPr>
              <w:pStyle w:val="SDSTextHeading4"/>
            </w:pPr>
            <w:r w:rsidRPr="00577757">
              <w:t>Germany</w:t>
            </w:r>
          </w:p>
        </w:tc>
      </w:tr>
      <w:tr w14:paraId="33D19242" w14:textId="77777777" w:rsidTr="00917B0A">
        <w:tblPrEx>
          <w:tblW w:w="10491" w:type="dxa"/>
          <w:tblLayout w:type="fixed"/>
          <w:tblLook w:val="04A0"/>
        </w:tblPrEx>
        <w:trPr>
          <w:trHeight w:val="20"/>
        </w:trPr>
        <w:tc>
          <w:tcPr>
            <w:tcW w:w="3686" w:type="dxa"/>
          </w:tcPr>
          <w:p w:rsidR="00A65092" w:rsidRPr="00E158AE" w:rsidP="005C557D" w14:paraId="34B9DE45" w14:textId="194ACB7E">
            <w:pPr>
              <w:pStyle w:val="SDSTableTextNormal"/>
              <w:rPr>
                <w:noProof w:val="0"/>
              </w:rPr>
            </w:pPr>
            <w:r w:rsidR="00066C34">
              <w:rPr>
                <w:noProof/>
              </w:rPr>
              <w:t>Water hazard class (WGK)</w:t>
            </w:r>
          </w:p>
        </w:tc>
        <w:tc>
          <w:tcPr>
            <w:tcW w:w="284" w:type="dxa"/>
          </w:tcPr>
          <w:p w:rsidR="00A65092" w:rsidRPr="00E158AE" w:rsidP="005C557D" w14:paraId="5990C43F" w14:textId="77777777">
            <w:pPr>
              <w:pStyle w:val="SDSTableTextColonColumn"/>
              <w:rPr>
                <w:noProof w:val="0"/>
              </w:rPr>
            </w:pPr>
            <w:r w:rsidRPr="00E158AE">
              <w:rPr>
                <w:noProof w:val="0"/>
              </w:rPr>
              <w:t>:</w:t>
            </w:r>
          </w:p>
        </w:tc>
        <w:tc>
          <w:tcPr>
            <w:tcW w:w="6521" w:type="dxa"/>
          </w:tcPr>
          <w:p w:rsidR="00A65092" w:rsidRPr="00E158AE" w:rsidP="005C557D" w14:paraId="21C59428" w14:textId="574685B8">
            <w:pPr>
              <w:pStyle w:val="SDSTableTextNormal"/>
              <w:rPr>
                <w:noProof w:val="0"/>
              </w:rPr>
            </w:pPr>
            <w:r w:rsidRPr="002255B9">
              <w:rPr>
                <w:noProof/>
              </w:rPr>
              <w:t>WGK 2, Significantly hazardous to water (Classification according to AwSV, Annex 1).</w:t>
            </w:r>
          </w:p>
        </w:tc>
      </w:tr>
      <w:tr w14:paraId="4C4B885B" w14:textId="77777777" w:rsidTr="00917B0A">
        <w:tblPrEx>
          <w:tblW w:w="10491" w:type="dxa"/>
          <w:tblLayout w:type="fixed"/>
          <w:tblLook w:val="04A0"/>
        </w:tblPrEx>
        <w:trPr>
          <w:trHeight w:val="20"/>
        </w:trPr>
        <w:tc>
          <w:tcPr>
            <w:tcW w:w="3686" w:type="dxa"/>
          </w:tcPr>
          <w:p w:rsidR="00A65092" w:rsidP="005C557D" w14:paraId="22083A8D" w14:textId="7E143691">
            <w:pPr>
              <w:pStyle w:val="SDSTableTextNormal"/>
              <w:rPr>
                <w:noProof w:val="0"/>
              </w:rPr>
            </w:pPr>
            <w:r w:rsidR="00066C34">
              <w:rPr>
                <w:noProof/>
              </w:rPr>
              <w:t>List of sensitizing substances (TRGS 907)</w:t>
            </w:r>
          </w:p>
        </w:tc>
        <w:tc>
          <w:tcPr>
            <w:tcW w:w="284" w:type="dxa"/>
          </w:tcPr>
          <w:p w:rsidR="00A65092" w:rsidP="005C557D" w14:paraId="30BB04E5" w14:textId="77777777">
            <w:pPr>
              <w:pStyle w:val="SDSTableTextColonColumn"/>
              <w:rPr>
                <w:noProof w:val="0"/>
              </w:rPr>
            </w:pPr>
            <w:r>
              <w:rPr>
                <w:noProof w:val="0"/>
              </w:rPr>
              <w:t>:</w:t>
            </w:r>
          </w:p>
        </w:tc>
        <w:tc>
          <w:tcPr>
            <w:tcW w:w="6521" w:type="dxa"/>
          </w:tcPr>
          <w:p w:rsidR="00A65092" w:rsidRPr="00560675" w:rsidP="005C557D" w14:paraId="11B79E96" w14:textId="674900F0">
            <w:pPr>
              <w:pStyle w:val="SDSTableTextNormal"/>
              <w:rPr>
                <w:noProof w:val="0"/>
              </w:rPr>
            </w:pPr>
            <w:r w:rsidR="00066C34">
              <w:rPr>
                <w:noProof/>
              </w:rPr>
              <w:t>Contains sensitizing substances according TRGS 907.</w:t>
            </w:r>
          </w:p>
        </w:tc>
      </w:tr>
      <w:tr w14:paraId="1FF724BC" w14:textId="77777777" w:rsidTr="00917B0A">
        <w:tblPrEx>
          <w:tblW w:w="10491" w:type="dxa"/>
          <w:tblLayout w:type="fixed"/>
          <w:tblLook w:val="04A0"/>
        </w:tblPrEx>
        <w:trPr>
          <w:trHeight w:val="20"/>
        </w:trPr>
        <w:tc>
          <w:tcPr>
            <w:tcW w:w="3686" w:type="dxa"/>
          </w:tcPr>
          <w:p w:rsidR="00A65092" w:rsidRPr="00E158AE" w:rsidP="005C557D" w14:paraId="08BAD6D1" w14:textId="3E569393">
            <w:pPr>
              <w:pStyle w:val="SDSTableTextNormal"/>
              <w:rPr>
                <w:noProof w:val="0"/>
              </w:rPr>
            </w:pPr>
            <w:r w:rsidR="00066C34">
              <w:rPr>
                <w:noProof/>
              </w:rPr>
              <w:t>Hazardous Incident Ordinance (12. BImSchV)</w:t>
            </w:r>
          </w:p>
        </w:tc>
        <w:tc>
          <w:tcPr>
            <w:tcW w:w="284" w:type="dxa"/>
          </w:tcPr>
          <w:p w:rsidR="00A65092" w:rsidRPr="00E158AE" w:rsidP="005C557D" w14:paraId="02CFB58B" w14:textId="77777777">
            <w:pPr>
              <w:pStyle w:val="SDSTableTextColonColumn"/>
              <w:rPr>
                <w:noProof w:val="0"/>
              </w:rPr>
            </w:pPr>
            <w:r w:rsidRPr="00E158AE">
              <w:rPr>
                <w:noProof w:val="0"/>
              </w:rPr>
              <w:t>:</w:t>
            </w:r>
          </w:p>
        </w:tc>
        <w:tc>
          <w:tcPr>
            <w:tcW w:w="6521" w:type="dxa"/>
          </w:tcPr>
          <w:p w:rsidR="00A65092" w:rsidRPr="00E158AE" w:rsidP="005C557D" w14:paraId="5F356F2E" w14:textId="6E0928BB">
            <w:pPr>
              <w:pStyle w:val="SDSTableTextNormal"/>
              <w:rPr>
                <w:noProof w:val="0"/>
              </w:rPr>
            </w:pPr>
            <w:r>
              <w:rPr>
                <w:noProof w:val="0"/>
              </w:rPr>
              <w:t xml:space="preserve"> </w:t>
            </w:r>
            <w:r>
              <w:rPr>
                <w:noProof/>
              </w:rPr>
              <w:t>Is not subject to the Hazardous Incident Ordinance (12. BImSchV)</w:t>
            </w:r>
          </w:p>
        </w:tc>
      </w:tr>
      <w:tr w14:paraId="38B2DD2D" w14:textId="77777777" w:rsidTr="00917B0A">
        <w:tblPrEx>
          <w:tblW w:w="10491" w:type="dxa"/>
          <w:tblLayout w:type="fixed"/>
          <w:tblLook w:val="04A0"/>
        </w:tblPrEx>
        <w:trPr>
          <w:trHeight w:val="20"/>
        </w:trPr>
        <w:tc>
          <w:tcPr>
            <w:tcW w:w="10491" w:type="dxa"/>
            <w:gridSpan w:val="3"/>
          </w:tcPr>
          <w:p w:rsidR="00A65092" w:rsidRPr="00E158AE" w:rsidP="005C557D" w14:paraId="6EE740EE" w14:textId="7EFBF102">
            <w:pPr>
              <w:pStyle w:val="SDSTextHeading4"/>
            </w:pPr>
            <w:r w:rsidRPr="00E158AE">
              <w:t>Netherlands</w:t>
            </w:r>
          </w:p>
        </w:tc>
      </w:tr>
      <w:tr w14:paraId="0FD12E85" w14:textId="77777777" w:rsidTr="00917B0A">
        <w:tblPrEx>
          <w:tblW w:w="10491" w:type="dxa"/>
          <w:tblLayout w:type="fixed"/>
          <w:tblLook w:val="04A0"/>
        </w:tblPrEx>
        <w:trPr>
          <w:trHeight w:val="20"/>
        </w:trPr>
        <w:tc>
          <w:tcPr>
            <w:tcW w:w="3686" w:type="dxa"/>
          </w:tcPr>
          <w:p w:rsidR="00A65092" w:rsidRPr="00E158AE" w:rsidP="005C557D" w14:paraId="696EF9E8" w14:textId="4F0BF086">
            <w:pPr>
              <w:pStyle w:val="SDSTableTextNormal"/>
              <w:rPr>
                <w:noProof w:val="0"/>
              </w:rPr>
            </w:pPr>
            <w:r w:rsidR="00066C34">
              <w:rPr>
                <w:noProof/>
              </w:rPr>
              <w:t>ABM category</w:t>
            </w:r>
          </w:p>
        </w:tc>
        <w:tc>
          <w:tcPr>
            <w:tcW w:w="284" w:type="dxa"/>
          </w:tcPr>
          <w:p w:rsidR="00A65092" w:rsidRPr="00E158AE" w:rsidP="005C557D" w14:paraId="61761FEE" w14:textId="77777777">
            <w:pPr>
              <w:pStyle w:val="SDSTableTextColonColumn"/>
              <w:rPr>
                <w:noProof w:val="0"/>
              </w:rPr>
            </w:pPr>
            <w:r w:rsidRPr="00E158AE">
              <w:rPr>
                <w:noProof w:val="0"/>
              </w:rPr>
              <w:t>:</w:t>
            </w:r>
          </w:p>
        </w:tc>
        <w:tc>
          <w:tcPr>
            <w:tcW w:w="6521" w:type="dxa"/>
          </w:tcPr>
          <w:p w:rsidR="00A65092" w:rsidRPr="00E158AE" w:rsidP="005C557D" w14:paraId="0BB3E7D3" w14:textId="20FEB0C9">
            <w:pPr>
              <w:pStyle w:val="SDSTableTextNormal"/>
              <w:rPr>
                <w:noProof w:val="0"/>
              </w:rPr>
            </w:pPr>
            <w:r w:rsidRPr="00E158AE">
              <w:rPr>
                <w:noProof/>
              </w:rPr>
              <w:t>A(2) - toxic for aquatic organisms, may have longterm hazardous effects in aquatic environment</w:t>
            </w:r>
          </w:p>
        </w:tc>
      </w:tr>
      <w:tr w14:paraId="3EC99C69" w14:textId="77777777" w:rsidTr="00917B0A">
        <w:tblPrEx>
          <w:tblW w:w="10491" w:type="dxa"/>
          <w:tblLayout w:type="fixed"/>
          <w:tblLook w:val="04A0"/>
        </w:tblPrEx>
        <w:trPr>
          <w:trHeight w:val="20"/>
        </w:trPr>
        <w:tc>
          <w:tcPr>
            <w:tcW w:w="3686" w:type="dxa"/>
          </w:tcPr>
          <w:p w:rsidR="00A65092" w:rsidRPr="00E158AE" w:rsidP="005C557D" w14:paraId="5C0291C0" w14:textId="75CB2EA5">
            <w:pPr>
              <w:pStyle w:val="SDSTableTextNormal"/>
              <w:rPr>
                <w:noProof w:val="0"/>
              </w:rPr>
            </w:pPr>
            <w:r w:rsidR="00066C34">
              <w:rPr>
                <w:noProof/>
              </w:rPr>
              <w:t>SZW-lijst van kankerverwekkende stoffen</w:t>
            </w:r>
          </w:p>
        </w:tc>
        <w:tc>
          <w:tcPr>
            <w:tcW w:w="284" w:type="dxa"/>
          </w:tcPr>
          <w:p w:rsidR="00A65092" w:rsidRPr="00E158AE" w:rsidP="005C557D" w14:paraId="699E5E6B" w14:textId="77777777">
            <w:pPr>
              <w:pStyle w:val="SDSTableTextColonColumn"/>
              <w:rPr>
                <w:noProof w:val="0"/>
              </w:rPr>
            </w:pPr>
            <w:r w:rsidRPr="00E158AE">
              <w:rPr>
                <w:noProof w:val="0"/>
              </w:rPr>
              <w:t>:</w:t>
            </w:r>
          </w:p>
        </w:tc>
        <w:tc>
          <w:tcPr>
            <w:tcW w:w="6521" w:type="dxa"/>
          </w:tcPr>
          <w:p w:rsidR="00A65092" w:rsidRPr="00E158AE" w:rsidP="005C557D" w14:paraId="7B992FBF" w14:textId="695BF337">
            <w:pPr>
              <w:pStyle w:val="SDSTableTextNormal"/>
              <w:rPr>
                <w:noProof w:val="0"/>
              </w:rPr>
            </w:pPr>
            <w:r w:rsidR="00066C34">
              <w:rPr>
                <w:noProof/>
              </w:rPr>
              <w:t>None of the components are listed</w:t>
            </w:r>
          </w:p>
        </w:tc>
      </w:tr>
      <w:tr w14:paraId="298D27F5" w14:textId="77777777" w:rsidTr="00917B0A">
        <w:tblPrEx>
          <w:tblW w:w="10491" w:type="dxa"/>
          <w:tblLayout w:type="fixed"/>
          <w:tblLook w:val="04A0"/>
        </w:tblPrEx>
        <w:trPr>
          <w:trHeight w:val="20"/>
        </w:trPr>
        <w:tc>
          <w:tcPr>
            <w:tcW w:w="3686" w:type="dxa"/>
          </w:tcPr>
          <w:p w:rsidR="00A65092" w:rsidRPr="00E158AE" w:rsidP="005C557D" w14:paraId="578242E2" w14:textId="11CCDB33">
            <w:pPr>
              <w:pStyle w:val="SDSTableTextNormal"/>
              <w:rPr>
                <w:noProof w:val="0"/>
              </w:rPr>
            </w:pPr>
            <w:r w:rsidR="00066C34">
              <w:rPr>
                <w:noProof/>
              </w:rPr>
              <w:t>SZW-lijst van mutagene stoffen</w:t>
            </w:r>
          </w:p>
        </w:tc>
        <w:tc>
          <w:tcPr>
            <w:tcW w:w="284" w:type="dxa"/>
          </w:tcPr>
          <w:p w:rsidR="00A65092" w:rsidRPr="00E158AE" w:rsidP="005C557D" w14:paraId="3B4CB0AB" w14:textId="77777777">
            <w:pPr>
              <w:pStyle w:val="SDSTableTextColonColumn"/>
              <w:rPr>
                <w:noProof w:val="0"/>
              </w:rPr>
            </w:pPr>
            <w:r w:rsidRPr="00E158AE">
              <w:rPr>
                <w:noProof w:val="0"/>
              </w:rPr>
              <w:t>:</w:t>
            </w:r>
          </w:p>
        </w:tc>
        <w:tc>
          <w:tcPr>
            <w:tcW w:w="6521" w:type="dxa"/>
          </w:tcPr>
          <w:p w:rsidR="00A65092" w:rsidRPr="00E158AE" w:rsidP="005C557D" w14:paraId="08225E6D" w14:textId="14C60DB3">
            <w:pPr>
              <w:pStyle w:val="SDSTableTextNormal"/>
              <w:rPr>
                <w:noProof w:val="0"/>
              </w:rPr>
            </w:pPr>
            <w:r w:rsidR="00066C34">
              <w:rPr>
                <w:noProof/>
              </w:rPr>
              <w:t>None of the components are listed</w:t>
            </w:r>
          </w:p>
        </w:tc>
      </w:tr>
      <w:tr w14:paraId="18B87628" w14:textId="77777777" w:rsidTr="00917B0A">
        <w:tblPrEx>
          <w:tblW w:w="10491" w:type="dxa"/>
          <w:tblLayout w:type="fixed"/>
          <w:tblLook w:val="04A0"/>
        </w:tblPrEx>
        <w:trPr>
          <w:trHeight w:val="20"/>
        </w:trPr>
        <w:tc>
          <w:tcPr>
            <w:tcW w:w="3686" w:type="dxa"/>
          </w:tcPr>
          <w:p w:rsidR="00A65092" w:rsidRPr="00E158AE" w:rsidP="005C557D" w14:paraId="2742A9DD" w14:textId="31C3B546">
            <w:pPr>
              <w:pStyle w:val="SDSTableTextNormal"/>
              <w:rPr>
                <w:noProof w:val="0"/>
              </w:rPr>
            </w:pPr>
            <w:r w:rsidRPr="00E158AE">
              <w:rPr>
                <w:noProof/>
              </w:rPr>
              <w:t>SZW-lijst van reprotoxische stoffen – Borstvoeding</w:t>
            </w:r>
          </w:p>
        </w:tc>
        <w:tc>
          <w:tcPr>
            <w:tcW w:w="284" w:type="dxa"/>
          </w:tcPr>
          <w:p w:rsidR="00A65092" w:rsidRPr="00E158AE" w:rsidP="005C557D" w14:paraId="437B3E2E" w14:textId="77777777">
            <w:pPr>
              <w:pStyle w:val="SDSTableTextColonColumn"/>
              <w:rPr>
                <w:noProof w:val="0"/>
              </w:rPr>
            </w:pPr>
            <w:r w:rsidRPr="00E158AE">
              <w:rPr>
                <w:noProof w:val="0"/>
              </w:rPr>
              <w:t>:</w:t>
            </w:r>
          </w:p>
        </w:tc>
        <w:tc>
          <w:tcPr>
            <w:tcW w:w="6521" w:type="dxa"/>
          </w:tcPr>
          <w:p w:rsidR="00A65092" w:rsidRPr="00E158AE" w:rsidP="005C557D" w14:paraId="6A0D3BB5" w14:textId="3879F289">
            <w:pPr>
              <w:pStyle w:val="SDSTableTextNormal"/>
              <w:rPr>
                <w:noProof w:val="0"/>
              </w:rPr>
            </w:pPr>
            <w:r w:rsidR="00066C34">
              <w:rPr>
                <w:noProof/>
              </w:rPr>
              <w:t>None of the components are listed</w:t>
            </w:r>
          </w:p>
        </w:tc>
      </w:tr>
      <w:tr w14:paraId="4FB4E052" w14:textId="77777777" w:rsidTr="00917B0A">
        <w:tblPrEx>
          <w:tblW w:w="10491" w:type="dxa"/>
          <w:tblLayout w:type="fixed"/>
          <w:tblLook w:val="04A0"/>
        </w:tblPrEx>
        <w:trPr>
          <w:trHeight w:val="20"/>
        </w:trPr>
        <w:tc>
          <w:tcPr>
            <w:tcW w:w="3686" w:type="dxa"/>
          </w:tcPr>
          <w:p w:rsidR="00A65092" w:rsidRPr="00E158AE" w:rsidP="005C557D" w14:paraId="7799A97B" w14:textId="35CB83B5">
            <w:pPr>
              <w:pStyle w:val="SDSTableTextNormal"/>
              <w:rPr>
                <w:noProof w:val="0"/>
              </w:rPr>
            </w:pPr>
            <w:r w:rsidRPr="00E158AE">
              <w:rPr>
                <w:noProof/>
              </w:rPr>
              <w:t>SZW-lijst van reprotoxische stoffen – Vruchtbaarheid</w:t>
            </w:r>
          </w:p>
        </w:tc>
        <w:tc>
          <w:tcPr>
            <w:tcW w:w="284" w:type="dxa"/>
          </w:tcPr>
          <w:p w:rsidR="00A65092" w:rsidRPr="00E158AE" w:rsidP="005C557D" w14:paraId="5D07C26D" w14:textId="77777777">
            <w:pPr>
              <w:pStyle w:val="SDSTableTextColonColumn"/>
              <w:rPr>
                <w:noProof w:val="0"/>
              </w:rPr>
            </w:pPr>
            <w:r w:rsidRPr="00E158AE">
              <w:rPr>
                <w:noProof w:val="0"/>
              </w:rPr>
              <w:t>:</w:t>
            </w:r>
          </w:p>
        </w:tc>
        <w:tc>
          <w:tcPr>
            <w:tcW w:w="6521" w:type="dxa"/>
          </w:tcPr>
          <w:p w:rsidR="00A65092" w:rsidRPr="007D36C8" w:rsidP="005C557D" w14:paraId="0DBABB6C" w14:textId="2B0989E4">
            <w:pPr>
              <w:pStyle w:val="SDSTableTextNormal"/>
              <w:rPr>
                <w:noProof w:val="0"/>
                <w:lang w:val="nl-BE"/>
              </w:rPr>
            </w:pPr>
            <w:r w:rsidRPr="007D36C8" w:rsidR="00066C34">
              <w:rPr>
                <w:noProof/>
                <w:lang w:val="nl-BE"/>
              </w:rPr>
              <w:t>None of the components are listed</w:t>
            </w:r>
          </w:p>
        </w:tc>
      </w:tr>
      <w:tr w14:paraId="2197CB51" w14:textId="77777777" w:rsidTr="00917B0A">
        <w:tblPrEx>
          <w:tblW w:w="10491" w:type="dxa"/>
          <w:tblLayout w:type="fixed"/>
          <w:tblLook w:val="04A0"/>
        </w:tblPrEx>
        <w:trPr>
          <w:trHeight w:val="20"/>
        </w:trPr>
        <w:tc>
          <w:tcPr>
            <w:tcW w:w="3686" w:type="dxa"/>
          </w:tcPr>
          <w:p w:rsidR="00A65092" w:rsidRPr="00E158AE" w:rsidP="005C557D" w14:paraId="690E8B91" w14:textId="1D7C3A72">
            <w:pPr>
              <w:pStyle w:val="SDSTableTextNormal"/>
              <w:rPr>
                <w:noProof w:val="0"/>
              </w:rPr>
            </w:pPr>
            <w:r w:rsidRPr="00E158AE">
              <w:rPr>
                <w:noProof/>
              </w:rPr>
              <w:t>SZW-lijst van reprotoxische stoffen – Ontwikkeling</w:t>
            </w:r>
          </w:p>
        </w:tc>
        <w:tc>
          <w:tcPr>
            <w:tcW w:w="284" w:type="dxa"/>
          </w:tcPr>
          <w:p w:rsidR="00A65092" w:rsidRPr="00E158AE" w:rsidP="005C557D" w14:paraId="6E0D3B73" w14:textId="77777777">
            <w:pPr>
              <w:pStyle w:val="SDSTableTextColonColumn"/>
              <w:rPr>
                <w:noProof w:val="0"/>
              </w:rPr>
            </w:pPr>
            <w:r w:rsidRPr="00E158AE">
              <w:rPr>
                <w:noProof w:val="0"/>
              </w:rPr>
              <w:t>:</w:t>
            </w:r>
          </w:p>
        </w:tc>
        <w:tc>
          <w:tcPr>
            <w:tcW w:w="6521" w:type="dxa"/>
          </w:tcPr>
          <w:p w:rsidR="00A65092" w:rsidRPr="007D36C8" w:rsidP="005C557D" w14:paraId="0CAE9BB3" w14:textId="1D230F4E">
            <w:pPr>
              <w:pStyle w:val="SDSTableTextNormal"/>
              <w:rPr>
                <w:noProof w:val="0"/>
                <w:lang w:val="nl-BE"/>
              </w:rPr>
            </w:pPr>
            <w:r w:rsidRPr="007D36C8" w:rsidR="00066C34">
              <w:rPr>
                <w:noProof/>
                <w:lang w:val="nl-BE"/>
              </w:rPr>
              <w:t>Toluene is listed</w:t>
            </w:r>
          </w:p>
        </w:tc>
      </w:tr>
      <w:tr w14:paraId="09822B08" w14:textId="77777777" w:rsidTr="00917B0A">
        <w:tblPrEx>
          <w:tblW w:w="10491" w:type="dxa"/>
          <w:tblLayout w:type="fixed"/>
          <w:tblLook w:val="04A0"/>
        </w:tblPrEx>
        <w:trPr>
          <w:trHeight w:val="20"/>
        </w:trPr>
        <w:tc>
          <w:tcPr>
            <w:tcW w:w="10491" w:type="dxa"/>
            <w:gridSpan w:val="3"/>
          </w:tcPr>
          <w:p w:rsidR="00A65092" w:rsidRPr="00E158AE" w:rsidP="005C557D" w14:paraId="575F991F" w14:textId="4C98782D">
            <w:pPr>
              <w:pStyle w:val="SDSTextHeading4"/>
            </w:pPr>
            <w:r w:rsidRPr="00E158AE">
              <w:t>Denmark</w:t>
            </w:r>
          </w:p>
        </w:tc>
      </w:tr>
      <w:tr w14:paraId="3F9C5CD1" w14:textId="77777777" w:rsidTr="00917B0A">
        <w:tblPrEx>
          <w:tblW w:w="10491" w:type="dxa"/>
          <w:tblLayout w:type="fixed"/>
          <w:tblLook w:val="04A0"/>
        </w:tblPrEx>
        <w:trPr>
          <w:trHeight w:val="20"/>
        </w:trPr>
        <w:tc>
          <w:tcPr>
            <w:tcW w:w="3686" w:type="dxa"/>
          </w:tcPr>
          <w:p w:rsidR="00A65092" w:rsidRPr="00E158AE" w:rsidP="005C557D" w14:paraId="2204070F" w14:textId="03175741">
            <w:pPr>
              <w:pStyle w:val="SDSTableTextNormal"/>
              <w:rPr>
                <w:noProof w:val="0"/>
              </w:rPr>
            </w:pPr>
            <w:r w:rsidR="00066C34">
              <w:rPr>
                <w:noProof/>
              </w:rPr>
              <w:t>Classification remarks</w:t>
            </w:r>
          </w:p>
        </w:tc>
        <w:tc>
          <w:tcPr>
            <w:tcW w:w="284" w:type="dxa"/>
          </w:tcPr>
          <w:p w:rsidR="00A65092" w:rsidRPr="00E158AE" w:rsidP="005C557D" w14:paraId="0F8F7CA8" w14:textId="77777777">
            <w:pPr>
              <w:pStyle w:val="SDSTableTextColonColumn"/>
              <w:rPr>
                <w:noProof w:val="0"/>
              </w:rPr>
            </w:pPr>
            <w:r w:rsidRPr="00E158AE">
              <w:rPr>
                <w:noProof w:val="0"/>
              </w:rPr>
              <w:t>:</w:t>
            </w:r>
          </w:p>
        </w:tc>
        <w:tc>
          <w:tcPr>
            <w:tcW w:w="6521" w:type="dxa"/>
          </w:tcPr>
          <w:p w:rsidR="00A65092" w:rsidRPr="00E158AE" w:rsidP="005C557D" w14:paraId="0EADE0F9" w14:textId="0760E769">
            <w:pPr>
              <w:pStyle w:val="SDSTableTextNormal"/>
              <w:rPr>
                <w:noProof w:val="0"/>
              </w:rPr>
            </w:pPr>
            <w:r w:rsidRPr="00E158AE">
              <w:rPr>
                <w:noProof/>
              </w:rPr>
              <w:t>Emergency management guidelines for the storage of flammable liquids must be followed</w:t>
            </w:r>
          </w:p>
        </w:tc>
      </w:tr>
      <w:tr w14:paraId="192184C1" w14:textId="77777777" w:rsidTr="00917B0A">
        <w:tblPrEx>
          <w:tblW w:w="10491" w:type="dxa"/>
          <w:tblLayout w:type="fixed"/>
          <w:tblLook w:val="04A0"/>
        </w:tblPrEx>
        <w:trPr>
          <w:trHeight w:val="20"/>
        </w:trPr>
        <w:tc>
          <w:tcPr>
            <w:tcW w:w="3686" w:type="dxa"/>
          </w:tcPr>
          <w:p w:rsidR="00A65092" w:rsidRPr="00E158AE" w:rsidP="005C557D" w14:paraId="6CA185C8" w14:textId="01E4E13E">
            <w:pPr>
              <w:pStyle w:val="SDSTableTextNormal"/>
              <w:rPr>
                <w:noProof w:val="0"/>
              </w:rPr>
            </w:pPr>
            <w:r w:rsidR="00066C34">
              <w:rPr>
                <w:noProof/>
              </w:rPr>
              <w:t>Danish National Regulations</w:t>
            </w:r>
          </w:p>
        </w:tc>
        <w:tc>
          <w:tcPr>
            <w:tcW w:w="284" w:type="dxa"/>
          </w:tcPr>
          <w:p w:rsidR="00A65092" w:rsidRPr="00E158AE" w:rsidP="005C557D" w14:paraId="0B962AEB" w14:textId="77777777">
            <w:pPr>
              <w:pStyle w:val="SDSTableTextColonColumn"/>
              <w:rPr>
                <w:noProof w:val="0"/>
              </w:rPr>
            </w:pPr>
            <w:r w:rsidRPr="00E158AE">
              <w:rPr>
                <w:noProof w:val="0"/>
              </w:rPr>
              <w:t>:</w:t>
            </w:r>
          </w:p>
        </w:tc>
        <w:tc>
          <w:tcPr>
            <w:tcW w:w="6521" w:type="dxa"/>
          </w:tcPr>
          <w:p w:rsidR="00A65092" w:rsidRPr="00E158AE" w:rsidP="005C557D" w14:paraId="1AF92428" w14:textId="4A96DE7B">
            <w:pPr>
              <w:pStyle w:val="SDSTableTextNormal"/>
              <w:rPr>
                <w:noProof w:val="0"/>
              </w:rPr>
            </w:pPr>
            <w:r w:rsidRPr="00E158AE">
              <w:rPr>
                <w:noProof/>
              </w:rPr>
              <w:t>Young people below the age of 18 years are not allowed to use the product</w:t>
            </w:r>
          </w:p>
          <w:p w:rsidR="00A65092" w:rsidRPr="00E158AE" w:rsidP="005C557D" w14:paraId="62ECE181" w14:textId="329E2E51">
            <w:pPr>
              <w:pStyle w:val="SDSTableTextNormal"/>
              <w:rPr>
                <w:noProof w:val="0"/>
              </w:rPr>
            </w:pPr>
            <w:r w:rsidRPr="00E158AE">
              <w:rPr>
                <w:noProof/>
              </w:rPr>
              <w:t>Pregnant/breastfeeding women working with the product must not be in direct contact with the product</w:t>
            </w:r>
          </w:p>
        </w:tc>
      </w:tr>
    </w:tbl>
    <w:p w:rsidR="00A65092" w:rsidRPr="00E158AE" w:rsidP="00A65092" w14:paraId="0CB57B3C" w14:textId="62D744F1">
      <w:pPr>
        <w:pStyle w:val="SDSTextHeading2"/>
        <w:rPr>
          <w:noProof w:val="0"/>
          <w:lang w:val="en-GB"/>
        </w:rPr>
      </w:pPr>
      <w:r w:rsidRPr="00E158AE">
        <w:rPr>
          <w:noProof w:val="0"/>
          <w:lang w:val="en-GB"/>
        </w:rPr>
        <w:t xml:space="preserve">15.2. </w:t>
      </w:r>
      <w:r w:rsidR="00066C34">
        <w:rPr>
          <w:noProof/>
          <w:lang w:val="en-GB"/>
        </w:rPr>
        <w:t>Chemical safety assessment</w:t>
      </w:r>
    </w:p>
    <w:p w:rsidR="00A65092" w:rsidRPr="00E158AE" w:rsidP="00A65092" w14:paraId="6382E682" w14:textId="3F7F26C5">
      <w:pPr>
        <w:pStyle w:val="SDSTextNormal"/>
      </w:pPr>
      <w:r w:rsidR="00066C34">
        <w:rPr>
          <w:noProof/>
        </w:rPr>
        <w:t>No chemical safety assessment has been carried out</w:t>
      </w:r>
    </w:p>
    <w:p w:rsidR="00827634" w:rsidRPr="008822B8" w:rsidP="00E62D88" w14:paraId="5E6E23FA" w14:textId="7B319727">
      <w:pPr>
        <w:pStyle w:val="SDSTextHeading1"/>
        <w:rPr>
          <w:noProof w:val="0"/>
          <w:lang w:val="fr-BE"/>
        </w:rPr>
      </w:pPr>
      <w:r w:rsidRPr="008822B8" w:rsidR="00066C34">
        <w:rPr>
          <w:noProof/>
          <w:lang w:val="fr-BE"/>
        </w:rPr>
        <w:t>SECTION 16</w:t>
      </w:r>
      <w:r w:rsidRPr="008822B8">
        <w:rPr>
          <w:noProof w:val="0"/>
          <w:lang w:val="fr-BE"/>
        </w:rPr>
        <w:t xml:space="preserve">: </w:t>
      </w:r>
      <w:r w:rsidRPr="008822B8" w:rsidR="00066C34">
        <w:rPr>
          <w:noProof/>
          <w:lang w:val="fr-BE"/>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2261EF3">
            <w:pPr>
              <w:pStyle w:val="SDSTableTextNormal"/>
              <w:rPr>
                <w:noProof w:val="0"/>
              </w:rPr>
            </w:pPr>
            <w:r w:rsidR="00066C34">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4CDD7D69">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4488EF9E">
            <w:pPr>
              <w:pStyle w:val="SDSTableTextNormal"/>
              <w:rPr>
                <w:noProof w:val="0"/>
              </w:rPr>
            </w:pPr>
            <w:r w:rsidR="00066C34">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1EBEBBE7">
            <w:pPr>
              <w:pStyle w:val="SDSTableTextNormal"/>
              <w:rPr>
                <w:noProof w:val="0"/>
              </w:rPr>
            </w:pPr>
            <w:r w:rsidR="00066C34">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24509828">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0BBDD5CC">
            <w:pPr>
              <w:pStyle w:val="SDSTableTextNormal"/>
              <w:rPr>
                <w:noProof w:val="0"/>
              </w:rPr>
            </w:pPr>
            <w:r w:rsidRPr="00E158AE">
              <w:rPr>
                <w:noProof/>
              </w:rPr>
              <w:t>Acute Tox. 4 (Dermal)</w:t>
            </w:r>
          </w:p>
        </w:tc>
        <w:tc>
          <w:tcPr>
            <w:tcW w:w="8504" w:type="dxa"/>
          </w:tcPr>
          <w:p w:rsidR="00827634" w:rsidRPr="00E158AE" w:rsidP="009B0F88" w14:paraId="553EC3F4" w14:textId="59C420F9">
            <w:pPr>
              <w:pStyle w:val="SDSTableTextNormal"/>
              <w:rPr>
                <w:noProof w:val="0"/>
              </w:rPr>
            </w:pPr>
            <w:r w:rsidRPr="00E158AE">
              <w:rPr>
                <w:noProof/>
              </w:rPr>
              <w:t>Acute toxicity (dermal),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(Inhalation)</w:t>
            </w:r>
          </w:p>
        </w:tc>
        <w:tc>
          <w:tcPr>
            <w:tcW w:w="8504" w:type="dxa"/>
          </w:tcPr>
          <w:p w:rsidR="00827634" w:rsidRPr="00E158AE" w:rsidP="009B0F88" w14:textId="59C420F9">
            <w:pPr>
              <w:pStyle w:val="SDSTableTextNormal"/>
              <w:rPr>
                <w:noProof w:val="0"/>
              </w:rPr>
            </w:pPr>
            <w:r w:rsidRPr="00E158AE">
              <w:rPr>
                <w:noProof/>
              </w:rPr>
              <w:t>Acute toxicity (inhal.),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(Inhalation:dust,mist)</w:t>
            </w:r>
          </w:p>
        </w:tc>
        <w:tc>
          <w:tcPr>
            <w:tcW w:w="8504" w:type="dxa"/>
          </w:tcPr>
          <w:p w:rsidR="00827634" w:rsidRPr="00E158AE" w:rsidP="009B0F88" w14:textId="59C420F9">
            <w:pPr>
              <w:pStyle w:val="SDSTableTextNormal"/>
              <w:rPr>
                <w:noProof w:val="0"/>
              </w:rPr>
            </w:pPr>
            <w:r w:rsidRPr="00E158AE">
              <w:rPr>
                <w:noProof/>
              </w:rPr>
              <w:t>Acute toxicity (inhalation:dust,mist)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(Oral)</w:t>
            </w:r>
          </w:p>
        </w:tc>
        <w:tc>
          <w:tcPr>
            <w:tcW w:w="8504" w:type="dxa"/>
          </w:tcPr>
          <w:p w:rsidR="00827634" w:rsidRPr="00E158AE" w:rsidP="009B0F88" w14:textId="59C420F9">
            <w:pPr>
              <w:pStyle w:val="SDSTableTextNormal"/>
              <w:rPr>
                <w:noProof w:val="0"/>
              </w:rPr>
            </w:pPr>
            <w:r w:rsidRPr="00E158AE">
              <w:rPr>
                <w:noProof/>
              </w:rPr>
              <w:t>Acute toxicity (oral),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Acute 1</w:t>
            </w:r>
          </w:p>
        </w:tc>
        <w:tc>
          <w:tcPr>
            <w:tcW w:w="8504" w:type="dxa"/>
          </w:tcPr>
          <w:p w:rsidR="00827634" w:rsidRPr="00E158AE" w:rsidP="009B0F88" w14:textId="59C420F9">
            <w:pPr>
              <w:pStyle w:val="SDSTableTextNormal"/>
              <w:rPr>
                <w:noProof w:val="0"/>
              </w:rPr>
            </w:pPr>
            <w:r w:rsidRPr="00E158AE">
              <w:rPr>
                <w:noProof/>
              </w:rPr>
              <w:t>Hazardous to the aquatic environment – Acute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1</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2</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3</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Asp. Tox. 1</w:t>
            </w:r>
          </w:p>
        </w:tc>
        <w:tc>
          <w:tcPr>
            <w:tcW w:w="8504" w:type="dxa"/>
          </w:tcPr>
          <w:p w:rsidR="00827634" w:rsidRPr="00E158AE" w:rsidP="009B0F88" w14:textId="59C420F9">
            <w:pPr>
              <w:pStyle w:val="SDSTableTextNormal"/>
              <w:rPr>
                <w:noProof w:val="0"/>
              </w:rPr>
            </w:pPr>
            <w:r w:rsidRPr="00E158AE">
              <w:rPr>
                <w:noProof/>
              </w:rPr>
              <w:t>Aspiration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Dam. 1</w:t>
            </w:r>
          </w:p>
        </w:tc>
        <w:tc>
          <w:tcPr>
            <w:tcW w:w="8504" w:type="dxa"/>
          </w:tcPr>
          <w:p w:rsidR="00827634" w:rsidRPr="00E158AE" w:rsidP="009B0F88" w14:textId="59C420F9">
            <w:pPr>
              <w:pStyle w:val="SDSTableTextNormal"/>
              <w:rPr>
                <w:noProof w:val="0"/>
              </w:rPr>
            </w:pPr>
            <w:r w:rsidRPr="00E158AE">
              <w:rPr>
                <w:noProof/>
              </w:rPr>
              <w:t>Serious eye damage/eye irritation,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Irrit. 2</w:t>
            </w:r>
          </w:p>
        </w:tc>
        <w:tc>
          <w:tcPr>
            <w:tcW w:w="8504" w:type="dxa"/>
          </w:tcPr>
          <w:p w:rsidR="00827634" w:rsidRPr="00E158AE" w:rsidP="009B0F88" w14:textId="59C420F9">
            <w:pPr>
              <w:pStyle w:val="SDSTableTextNormal"/>
              <w:rPr>
                <w:noProof w:val="0"/>
              </w:rPr>
            </w:pPr>
            <w:r w:rsidRPr="00E158AE">
              <w:rPr>
                <w:noProof/>
              </w:rPr>
              <w:t>Serious eye damage/eye 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2</w:t>
            </w:r>
          </w:p>
        </w:tc>
        <w:tc>
          <w:tcPr>
            <w:tcW w:w="8504" w:type="dxa"/>
          </w:tcPr>
          <w:p w:rsidR="00827634" w:rsidRPr="00E158AE" w:rsidP="009B0F88" w14:textId="59C420F9">
            <w:pPr>
              <w:pStyle w:val="SDSTableTextNormal"/>
              <w:rPr>
                <w:noProof w:val="0"/>
              </w:rPr>
            </w:pPr>
            <w:r w:rsidRPr="00E158AE">
              <w:rPr>
                <w:noProof/>
              </w:rPr>
              <w:t>Flammable liquids,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3</w:t>
            </w:r>
          </w:p>
        </w:tc>
        <w:tc>
          <w:tcPr>
            <w:tcW w:w="8504" w:type="dxa"/>
          </w:tcPr>
          <w:p w:rsidR="00827634" w:rsidRPr="00E158AE" w:rsidP="009B0F88" w14:textId="59C420F9">
            <w:pPr>
              <w:pStyle w:val="SDSTableTextNormal"/>
              <w:rPr>
                <w:noProof w:val="0"/>
              </w:rPr>
            </w:pPr>
            <w:r w:rsidRPr="00E158AE">
              <w:rPr>
                <w:noProof/>
              </w:rPr>
              <w:t>Flammable liquids,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Sol. 2</w:t>
            </w:r>
          </w:p>
        </w:tc>
        <w:tc>
          <w:tcPr>
            <w:tcW w:w="8504" w:type="dxa"/>
          </w:tcPr>
          <w:p w:rsidR="00827634" w:rsidRPr="00E158AE" w:rsidP="009B0F88" w14:textId="59C420F9">
            <w:pPr>
              <w:pStyle w:val="SDSTableTextNormal"/>
              <w:rPr>
                <w:noProof w:val="0"/>
              </w:rPr>
            </w:pPr>
            <w:r w:rsidRPr="00E158AE">
              <w:rPr>
                <w:noProof/>
              </w:rPr>
              <w:t>Flammable solids,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H225</w:t>
            </w:r>
          </w:p>
        </w:tc>
        <w:tc>
          <w:tcPr>
            <w:tcW w:w="8504" w:type="dxa"/>
          </w:tcPr>
          <w:p w:rsidR="00827634" w:rsidRPr="00E158AE" w:rsidP="009B0F88" w14:textId="59C420F9">
            <w:pPr>
              <w:pStyle w:val="SDSTableTextNormal"/>
              <w:rPr>
                <w:noProof w:val="0"/>
              </w:rPr>
            </w:pPr>
            <w:r w:rsidRPr="00E158AE">
              <w:rPr>
                <w:noProof/>
              </w:rPr>
              <w:t>Highly 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H226</w:t>
            </w:r>
          </w:p>
        </w:tc>
        <w:tc>
          <w:tcPr>
            <w:tcW w:w="8504" w:type="dxa"/>
          </w:tcPr>
          <w:p w:rsidR="00827634" w:rsidRPr="00E158AE" w:rsidP="009B0F88" w14:textId="59C420F9">
            <w:pPr>
              <w:pStyle w:val="SDSTableTextNormal"/>
              <w:rPr>
                <w:noProof w:val="0"/>
              </w:rPr>
            </w:pPr>
            <w:r w:rsidRPr="00E158AE">
              <w:rPr>
                <w:noProof/>
              </w:rPr>
              <w:t>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H228</w:t>
            </w:r>
          </w:p>
        </w:tc>
        <w:tc>
          <w:tcPr>
            <w:tcW w:w="8504" w:type="dxa"/>
          </w:tcPr>
          <w:p w:rsidR="00827634" w:rsidRPr="00E158AE" w:rsidP="009B0F88" w14:textId="59C420F9">
            <w:pPr>
              <w:pStyle w:val="SDSTableTextNormal"/>
              <w:rPr>
                <w:noProof w:val="0"/>
              </w:rPr>
            </w:pPr>
            <w:r w:rsidR="00066C34">
              <w:rPr>
                <w:noProof/>
              </w:rPr>
              <w:t>Flammable solid.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H302</w:t>
            </w:r>
          </w:p>
        </w:tc>
        <w:tc>
          <w:tcPr>
            <w:tcW w:w="8504" w:type="dxa"/>
          </w:tcPr>
          <w:p w:rsidR="00827634" w:rsidRPr="00E158AE" w:rsidP="009B0F88" w14:textId="59C420F9">
            <w:pPr>
              <w:pStyle w:val="SDSTableTextNormal"/>
              <w:rPr>
                <w:noProof w:val="0"/>
              </w:rPr>
            </w:pPr>
            <w:r w:rsidRPr="00E158AE">
              <w:rPr>
                <w:noProof/>
              </w:rPr>
              <w:t>Harmful if swallowed.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H304</w:t>
            </w:r>
          </w:p>
        </w:tc>
        <w:tc>
          <w:tcPr>
            <w:tcW w:w="8504" w:type="dxa"/>
          </w:tcPr>
          <w:p w:rsidR="00827634" w:rsidRPr="00E158AE" w:rsidP="009B0F88" w14:textId="59C420F9">
            <w:pPr>
              <w:pStyle w:val="SDSTableTextNormal"/>
              <w:rPr>
                <w:noProof w:val="0"/>
              </w:rPr>
            </w:pPr>
            <w:r w:rsidRPr="00E158AE">
              <w:rPr>
                <w:noProof/>
              </w:rPr>
              <w:t>May be fatal if swallowed and enters airways.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H312</w:t>
            </w:r>
          </w:p>
        </w:tc>
        <w:tc>
          <w:tcPr>
            <w:tcW w:w="8504" w:type="dxa"/>
          </w:tcPr>
          <w:p w:rsidR="00827634" w:rsidRPr="00E158AE" w:rsidP="009B0F88" w14:textId="59C420F9">
            <w:pPr>
              <w:pStyle w:val="SDSTableTextNormal"/>
              <w:rPr>
                <w:noProof w:val="0"/>
              </w:rPr>
            </w:pPr>
            <w:r w:rsidRPr="00E158AE">
              <w:rPr>
                <w:noProof/>
              </w:rPr>
              <w:t>Harmful in contact with skin.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H315</w:t>
            </w:r>
          </w:p>
        </w:tc>
        <w:tc>
          <w:tcPr>
            <w:tcW w:w="8504" w:type="dxa"/>
          </w:tcPr>
          <w:p w:rsidR="00827634" w:rsidRPr="00E158AE" w:rsidP="009B0F88" w14:textId="59C420F9">
            <w:pPr>
              <w:pStyle w:val="SDSTableTextNormal"/>
              <w:rPr>
                <w:noProof w:val="0"/>
              </w:rPr>
            </w:pPr>
            <w:r w:rsidRPr="00E158AE">
              <w:rPr>
                <w:noProof/>
              </w:rPr>
              <w:t>Causes skin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H317</w:t>
            </w:r>
          </w:p>
        </w:tc>
        <w:tc>
          <w:tcPr>
            <w:tcW w:w="8504" w:type="dxa"/>
          </w:tcPr>
          <w:p w:rsidR="00827634" w:rsidRPr="00E158AE" w:rsidP="009B0F88" w14:textId="59C420F9">
            <w:pPr>
              <w:pStyle w:val="SDSTableTextNormal"/>
              <w:rPr>
                <w:noProof w:val="0"/>
              </w:rPr>
            </w:pPr>
            <w:r w:rsidRPr="00E158AE">
              <w:rPr>
                <w:noProof/>
              </w:rPr>
              <w:t>May cause an allergic skin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H318</w:t>
            </w:r>
          </w:p>
        </w:tc>
        <w:tc>
          <w:tcPr>
            <w:tcW w:w="8504" w:type="dxa"/>
          </w:tcPr>
          <w:p w:rsidR="00827634" w:rsidRPr="00E158AE" w:rsidP="009B0F88" w14:textId="59C420F9">
            <w:pPr>
              <w:pStyle w:val="SDSTableTextNormal"/>
              <w:rPr>
                <w:noProof w:val="0"/>
              </w:rPr>
            </w:pPr>
            <w:r w:rsidRPr="00E158AE">
              <w:rPr>
                <w:noProof/>
              </w:rPr>
              <w:t>Causes serious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H319</w:t>
            </w:r>
          </w:p>
        </w:tc>
        <w:tc>
          <w:tcPr>
            <w:tcW w:w="8504" w:type="dxa"/>
          </w:tcPr>
          <w:p w:rsidR="00827634" w:rsidRPr="00E158AE" w:rsidP="009B0F88" w14:textId="59C420F9">
            <w:pPr>
              <w:pStyle w:val="SDSTableTextNormal"/>
              <w:rPr>
                <w:noProof w:val="0"/>
              </w:rPr>
            </w:pPr>
            <w:r w:rsidRPr="00E158AE">
              <w:rPr>
                <w:noProof/>
              </w:rPr>
              <w:t>Causes serious eye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H332</w:t>
            </w:r>
          </w:p>
        </w:tc>
        <w:tc>
          <w:tcPr>
            <w:tcW w:w="8504" w:type="dxa"/>
          </w:tcPr>
          <w:p w:rsidR="00827634" w:rsidRPr="00E158AE" w:rsidP="009B0F88" w14:textId="59C420F9">
            <w:pPr>
              <w:pStyle w:val="SDSTableTextNormal"/>
              <w:rPr>
                <w:noProof w:val="0"/>
              </w:rPr>
            </w:pPr>
            <w:r w:rsidRPr="00E158AE">
              <w:rPr>
                <w:noProof/>
              </w:rPr>
              <w:t>Harmful if inhaled.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H336</w:t>
            </w:r>
          </w:p>
        </w:tc>
        <w:tc>
          <w:tcPr>
            <w:tcW w:w="8504" w:type="dxa"/>
          </w:tcPr>
          <w:p w:rsidR="00827634" w:rsidRPr="00E158AE" w:rsidP="009B0F88" w14:textId="59C420F9">
            <w:pPr>
              <w:pStyle w:val="SDSTableTextNormal"/>
              <w:rPr>
                <w:noProof w:val="0"/>
              </w:rPr>
            </w:pPr>
            <w:r w:rsidRPr="00E158AE">
              <w:rPr>
                <w:noProof/>
              </w:rPr>
              <w:t>May cause drowsiness or dizziness.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H361d</w:t>
            </w:r>
          </w:p>
        </w:tc>
        <w:tc>
          <w:tcPr>
            <w:tcW w:w="8504" w:type="dxa"/>
          </w:tcPr>
          <w:p w:rsidR="00827634" w:rsidRPr="00E158AE" w:rsidP="009B0F88" w14:textId="59C420F9">
            <w:pPr>
              <w:pStyle w:val="SDSTableTextNormal"/>
              <w:rPr>
                <w:noProof w:val="0"/>
              </w:rPr>
            </w:pPr>
            <w:r w:rsidRPr="00E158AE">
              <w:rPr>
                <w:noProof/>
              </w:rPr>
              <w:t>Suspected of damaging the unborn child.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H371</w:t>
            </w:r>
          </w:p>
        </w:tc>
        <w:tc>
          <w:tcPr>
            <w:tcW w:w="8504" w:type="dxa"/>
          </w:tcPr>
          <w:p w:rsidR="00827634" w:rsidRPr="00E158AE" w:rsidP="009B0F88" w14:textId="59C420F9">
            <w:pPr>
              <w:pStyle w:val="SDSTableTextNormal"/>
              <w:rPr>
                <w:noProof w:val="0"/>
              </w:rPr>
            </w:pPr>
            <w:r w:rsidRPr="00E158AE">
              <w:rPr>
                <w:noProof/>
              </w:rPr>
              <w:t>May cause damage to organs.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H373</w:t>
            </w:r>
          </w:p>
        </w:tc>
        <w:tc>
          <w:tcPr>
            <w:tcW w:w="8504" w:type="dxa"/>
          </w:tcPr>
          <w:p w:rsidR="00827634" w:rsidRPr="00E158AE" w:rsidP="009B0F88" w14:textId="59C420F9">
            <w:pPr>
              <w:pStyle w:val="SDSTableTextNormal"/>
              <w:rPr>
                <w:noProof w:val="0"/>
              </w:rPr>
            </w:pPr>
            <w:r w:rsidRPr="00E158AE">
              <w:rPr>
                <w:noProof/>
              </w:rPr>
              <w:t>May cause damage to organs through prolonged or repeated exposure.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H400</w:t>
            </w:r>
          </w:p>
        </w:tc>
        <w:tc>
          <w:tcPr>
            <w:tcW w:w="8504" w:type="dxa"/>
          </w:tcPr>
          <w:p w:rsidR="00827634" w:rsidRPr="00E158AE" w:rsidP="009B0F88" w14:textId="59C420F9">
            <w:pPr>
              <w:pStyle w:val="SDSTableTextNormal"/>
              <w:rPr>
                <w:noProof w:val="0"/>
              </w:rPr>
            </w:pPr>
            <w:r w:rsidRPr="00E158AE">
              <w:rPr>
                <w:noProof/>
              </w:rPr>
              <w:t>Very toxic to aquatic life.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H410</w:t>
            </w:r>
          </w:p>
        </w:tc>
        <w:tc>
          <w:tcPr>
            <w:tcW w:w="8504" w:type="dxa"/>
          </w:tcPr>
          <w:p w:rsidR="00827634" w:rsidRPr="00E158AE" w:rsidP="009B0F88" w14:textId="59C420F9">
            <w:pPr>
              <w:pStyle w:val="SDSTableTextNormal"/>
              <w:rPr>
                <w:noProof w:val="0"/>
              </w:rPr>
            </w:pPr>
            <w:r w:rsidRPr="00E158AE">
              <w:rPr>
                <w:noProof/>
              </w:rPr>
              <w:t>Very 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H411</w:t>
            </w:r>
          </w:p>
        </w:tc>
        <w:tc>
          <w:tcPr>
            <w:tcW w:w="8504" w:type="dxa"/>
          </w:tcPr>
          <w:p w:rsidR="00827634" w:rsidRPr="00E158AE" w:rsidP="009B0F88" w14:textId="59C420F9">
            <w:pPr>
              <w:pStyle w:val="SDSTableTextNormal"/>
              <w:rPr>
                <w:noProof w:val="0"/>
              </w:rPr>
            </w:pPr>
            <w:r w:rsidRPr="00E158AE">
              <w:rPr>
                <w:noProof/>
              </w:rPr>
              <w:t>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H412</w:t>
            </w:r>
          </w:p>
        </w:tc>
        <w:tc>
          <w:tcPr>
            <w:tcW w:w="8504" w:type="dxa"/>
          </w:tcPr>
          <w:p w:rsidR="00827634" w:rsidRPr="00E158AE" w:rsidP="009B0F88" w14:textId="59C420F9">
            <w:pPr>
              <w:pStyle w:val="SDSTableTextNormal"/>
              <w:rPr>
                <w:noProof w:val="0"/>
              </w:rPr>
            </w:pPr>
            <w:r w:rsidRPr="00E158AE">
              <w:rPr>
                <w:noProof/>
              </w:rPr>
              <w:t>Harmful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Repr. 2</w:t>
            </w:r>
          </w:p>
        </w:tc>
        <w:tc>
          <w:tcPr>
            <w:tcW w:w="8504" w:type="dxa"/>
          </w:tcPr>
          <w:p w:rsidR="00827634" w:rsidRPr="00E158AE" w:rsidP="009B0F88" w14:textId="59C420F9">
            <w:pPr>
              <w:pStyle w:val="SDSTableTextNormal"/>
              <w:rPr>
                <w:noProof w:val="0"/>
              </w:rPr>
            </w:pPr>
            <w:r w:rsidRPr="00E158AE">
              <w:rPr>
                <w:noProof/>
              </w:rPr>
              <w:t>Reproductive toxicity,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Irrit. 2</w:t>
            </w:r>
          </w:p>
        </w:tc>
        <w:tc>
          <w:tcPr>
            <w:tcW w:w="8504" w:type="dxa"/>
          </w:tcPr>
          <w:p w:rsidR="00827634" w:rsidRPr="00E158AE" w:rsidP="009B0F88" w14:textId="59C420F9">
            <w:pPr>
              <w:pStyle w:val="SDSTableTextNormal"/>
              <w:rPr>
                <w:noProof w:val="0"/>
              </w:rPr>
            </w:pPr>
            <w:r w:rsidRPr="00E158AE">
              <w:rPr>
                <w:noProof/>
              </w:rPr>
              <w:t>Skin corrosion/irritation,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w:t>
            </w:r>
          </w:p>
        </w:tc>
        <w:tc>
          <w:tcPr>
            <w:tcW w:w="8504" w:type="dxa"/>
          </w:tcPr>
          <w:p w:rsidR="00827634" w:rsidRPr="00E158AE" w:rsidP="009B0F88" w14:textId="59C420F9">
            <w:pPr>
              <w:pStyle w:val="SDSTableTextNormal"/>
              <w:rPr>
                <w:noProof w:val="0"/>
              </w:rPr>
            </w:pPr>
            <w:r w:rsidRPr="00E158AE">
              <w:rPr>
                <w:noProof/>
              </w:rPr>
              <w:t>Skin sensitisation,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1A</w:t>
            </w:r>
          </w:p>
        </w:tc>
        <w:tc>
          <w:tcPr>
            <w:tcW w:w="8504" w:type="dxa"/>
          </w:tcPr>
          <w:p w:rsidR="00827634" w:rsidRPr="00E158AE" w:rsidP="009B0F88" w14:textId="59C420F9">
            <w:pPr>
              <w:pStyle w:val="SDSTableTextNormal"/>
              <w:rPr>
                <w:noProof w:val="0"/>
              </w:rPr>
            </w:pPr>
            <w:r w:rsidRPr="00E158AE">
              <w:rPr>
                <w:noProof/>
              </w:rPr>
              <w:t>Skin sensitisation, category 1A</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1B</w:t>
            </w:r>
          </w:p>
        </w:tc>
        <w:tc>
          <w:tcPr>
            <w:tcW w:w="8504" w:type="dxa"/>
          </w:tcPr>
          <w:p w:rsidR="00827634" w:rsidRPr="00E158AE" w:rsidP="009B0F88" w14:textId="59C420F9">
            <w:pPr>
              <w:pStyle w:val="SDSTableTextNormal"/>
              <w:rPr>
                <w:noProof w:val="0"/>
              </w:rPr>
            </w:pPr>
            <w:r w:rsidRPr="00E158AE">
              <w:rPr>
                <w:noProof/>
              </w:rPr>
              <w:t>Skin sensitisation, category 1B</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RE 2</w:t>
            </w:r>
          </w:p>
        </w:tc>
        <w:tc>
          <w:tcPr>
            <w:tcW w:w="8504" w:type="dxa"/>
          </w:tcPr>
          <w:p w:rsidR="00827634" w:rsidRPr="00E158AE" w:rsidP="009B0F88" w14:textId="59C420F9">
            <w:pPr>
              <w:pStyle w:val="SDSTableTextNormal"/>
              <w:rPr>
                <w:noProof w:val="0"/>
              </w:rPr>
            </w:pPr>
            <w:r w:rsidRPr="00E158AE">
              <w:rPr>
                <w:noProof/>
              </w:rPr>
              <w:t>Specific target organ toxicity – Repeated exposure,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2</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3</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3, Narcosis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3C4682F3">
            <w:pPr>
              <w:pStyle w:val="SDSTableTextNormal"/>
              <w:rPr>
                <w:noProof w:val="0"/>
              </w:rPr>
            </w:pPr>
            <w:r w:rsidR="00066C34">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5E38D483">
            <w:pPr>
              <w:pStyle w:val="SDSTableTextNormal"/>
              <w:rPr>
                <w:noProof w:val="0"/>
              </w:rPr>
            </w:pPr>
            <w:r w:rsidR="00066C34">
              <w:rPr>
                <w:noProof/>
              </w:rPr>
              <w:t>ATP 12</w:t>
            </w:r>
          </w:p>
        </w:tc>
      </w:tr>
    </w:tbl>
    <w:p w:rsidR="00827634" w:rsidRPr="00E158AE" w:rsidP="00E36840" w14:paraId="4650249A" w14:textId="54A494E1">
      <w:pPr>
        <w:pStyle w:val="SDSTextGray"/>
        <w:rPr>
          <w:noProof w:val="0"/>
        </w:rPr>
      </w:pPr>
      <w:r w:rsidRPr="00E158AE" w:rsidR="00A55330">
        <w:rPr>
          <w:noProof/>
        </w:rPr>
        <w:t>Safety Data Sheet (SDS), EU</w:t>
      </w:r>
    </w:p>
    <w:p w:rsidR="00C51BBD" w:rsidRPr="00E158AE" w:rsidP="00884972" w14:paraId="2DF6A928" w14:textId="4B5FFC69">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sectPr w:rsidSect="00827634">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3EE0FB24"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364592" w:rsidP="00364592" w14:paraId="113FED9B" w14:textId="77777777">
          <w:pPr>
            <w:pStyle w:val="SDSTextBlankLine"/>
          </w:pPr>
        </w:p>
      </w:tc>
      <w:tc>
        <w:tcPr>
          <w:tcW w:w="3458" w:type="dxa"/>
          <w:tcBorders>
            <w:top w:val="nil"/>
            <w:bottom w:val="single" w:sz="4" w:space="0" w:color="auto"/>
          </w:tcBorders>
        </w:tcPr>
        <w:p w:rsidR="00CB352E" w:rsidRPr="00364592" w:rsidP="00364592" w14:paraId="5C8B1E76" w14:textId="77777777">
          <w:pPr>
            <w:pStyle w:val="SDSTextBlankLine"/>
          </w:pPr>
        </w:p>
      </w:tc>
      <w:tc>
        <w:tcPr>
          <w:tcW w:w="3515" w:type="dxa"/>
          <w:tcBorders>
            <w:top w:val="nil"/>
            <w:bottom w:val="single" w:sz="4" w:space="0" w:color="auto"/>
          </w:tcBorders>
        </w:tcPr>
        <w:p w:rsidR="00CB352E" w:rsidRPr="00364592" w:rsidP="00364592" w14:paraId="601C75D3" w14:textId="77777777">
          <w:pPr>
            <w:pStyle w:val="SDSTextBlankLine"/>
          </w:pPr>
        </w:p>
      </w:tc>
    </w:tr>
    <w:tr w14:paraId="04BDB99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07FBAB9" w14:textId="7F1C9B3C">
          <w:pPr>
            <w:pStyle w:val="SDSTableTextFooter"/>
          </w:pPr>
        </w:p>
      </w:tc>
      <w:tc>
        <w:tcPr>
          <w:tcW w:w="3458" w:type="dxa"/>
          <w:tcBorders>
            <w:top w:val="single" w:sz="4" w:space="0" w:color="auto"/>
          </w:tcBorders>
        </w:tcPr>
        <w:p w:rsidR="00CB352E" w:rsidRPr="00CD36AF" w:rsidP="00CD36AF" w14:paraId="5F2B0AD2" w14:textId="0224B644">
          <w:pPr>
            <w:pStyle w:val="SDSTableTextFooter"/>
            <w:jc w:val="center"/>
          </w:pPr>
          <w:r>
            <w:rPr>
              <w:noProof/>
            </w:rPr>
            <w:t>EN (English)</w:t>
          </w:r>
        </w:p>
      </w:tc>
      <w:tc>
        <w:tcPr>
          <w:tcW w:w="3515" w:type="dxa"/>
          <w:tcBorders>
            <w:top w:val="single" w:sz="4" w:space="0" w:color="auto"/>
          </w:tcBorders>
        </w:tcPr>
        <w:p w:rsidR="00CB352E" w:rsidRPr="00CD36AF" w:rsidP="00CD36AF" w14:paraId="114AFC4C" w14:textId="06595D12">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32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32</w:t>
          </w:r>
          <w:r w:rsidRPr="00CD36AF">
            <w:fldChar w:fldCharType="end"/>
          </w:r>
        </w:p>
      </w:tc>
    </w:tr>
  </w:tbl>
  <w:p w:rsidR="00CB352E" w:rsidRPr="00366799" w:rsidP="00827634" w14:paraId="39C0EA32"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7481BC65"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F344F0" w:rsidP="00F344F0" w14:paraId="783F6833" w14:textId="77777777">
          <w:pPr>
            <w:pStyle w:val="SDSTextBlankLine"/>
          </w:pPr>
        </w:p>
      </w:tc>
      <w:tc>
        <w:tcPr>
          <w:tcW w:w="3458" w:type="dxa"/>
          <w:tcBorders>
            <w:top w:val="nil"/>
            <w:bottom w:val="single" w:sz="4" w:space="0" w:color="auto"/>
          </w:tcBorders>
        </w:tcPr>
        <w:p w:rsidR="00CB352E" w:rsidRPr="00F344F0" w:rsidP="00F344F0" w14:paraId="338D52CE" w14:textId="77777777">
          <w:pPr>
            <w:pStyle w:val="SDSTextBlankLine"/>
          </w:pPr>
        </w:p>
      </w:tc>
      <w:tc>
        <w:tcPr>
          <w:tcW w:w="3515" w:type="dxa"/>
          <w:tcBorders>
            <w:top w:val="nil"/>
            <w:bottom w:val="single" w:sz="4" w:space="0" w:color="auto"/>
          </w:tcBorders>
        </w:tcPr>
        <w:p w:rsidR="00CB352E" w:rsidRPr="00F344F0" w:rsidP="00F344F0" w14:paraId="4FAE806D" w14:textId="77777777">
          <w:pPr>
            <w:pStyle w:val="SDSTextBlankLine"/>
          </w:pPr>
        </w:p>
      </w:tc>
    </w:tr>
    <w:tr w14:paraId="65BC171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CF29EBC" w14:textId="55CCB626">
          <w:pPr>
            <w:pStyle w:val="SDSTableTextFooter"/>
          </w:pPr>
        </w:p>
      </w:tc>
      <w:tc>
        <w:tcPr>
          <w:tcW w:w="3458" w:type="dxa"/>
          <w:tcBorders>
            <w:top w:val="single" w:sz="4" w:space="0" w:color="auto"/>
          </w:tcBorders>
        </w:tcPr>
        <w:p w:rsidR="00CB352E" w:rsidRPr="00CD36AF" w:rsidP="00CD36AF" w14:paraId="72C06B02" w14:textId="52571E56">
          <w:pPr>
            <w:pStyle w:val="SDSTableTextFooter"/>
            <w:jc w:val="center"/>
          </w:pPr>
          <w:r>
            <w:rPr>
              <w:noProof/>
            </w:rPr>
            <w:t>EN (English)</w:t>
          </w:r>
        </w:p>
      </w:tc>
      <w:tc>
        <w:tcPr>
          <w:tcW w:w="3515" w:type="dxa"/>
          <w:tcBorders>
            <w:top w:val="single" w:sz="4" w:space="0" w:color="auto"/>
          </w:tcBorders>
        </w:tcPr>
        <w:p w:rsidR="00CB352E" w:rsidRPr="00CD36AF" w:rsidP="00CD36AF" w14:paraId="5AD62E53" w14:textId="25F2DC7E">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32</w:t>
          </w:r>
          <w:r w:rsidRPr="00CD36AF">
            <w:fldChar w:fldCharType="end"/>
          </w:r>
        </w:p>
      </w:tc>
    </w:tr>
  </w:tbl>
  <w:p w:rsidR="00CB352E" w:rsidRPr="009E179A" w:rsidP="00827634" w14:paraId="2740EDEB"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6791B88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CB352E" w:rsidRPr="001F679A" w:rsidP="001F679A" w14:paraId="20BC017C" w14:textId="289CDA4A">
          <w:pPr>
            <w:pStyle w:val="SDSTableTextHeader"/>
            <w:rPr>
              <w:b/>
              <w:sz w:val="32"/>
              <w:szCs w:val="32"/>
            </w:rPr>
          </w:pPr>
          <w:r w:rsidRPr="00F352B3">
            <w:rPr>
              <w:b/>
              <w:noProof/>
              <w:sz w:val="32"/>
              <w:szCs w:val="32"/>
            </w:rPr>
            <w:t>CEDAR &amp; SAFFRON #EU13372F 10% in DPG</w:t>
          </w:r>
        </w:p>
      </w:tc>
    </w:tr>
    <w:tr w14:paraId="60577606"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CB352E" w:rsidP="00F352B3" w14:paraId="1A4098F8" w14:textId="79230037">
          <w:pPr>
            <w:pStyle w:val="SDSTableTextHeader"/>
            <w:rPr>
              <w:sz w:val="24"/>
              <w:szCs w:val="24"/>
            </w:rPr>
          </w:pPr>
          <w:r>
            <w:rPr>
              <w:noProof/>
              <w:sz w:val="24"/>
              <w:szCs w:val="24"/>
            </w:rPr>
            <w:t>Safety Data Sheet</w:t>
          </w:r>
        </w:p>
      </w:tc>
      <w:tc>
        <w:tcPr>
          <w:tcW w:w="3005" w:type="dxa"/>
        </w:tcPr>
        <w:p w:rsidR="00CB352E" w:rsidRPr="001F679A" w:rsidP="001F679A" w14:paraId="0B8AA137" w14:textId="13FC9B3A">
          <w:pPr>
            <w:pStyle w:val="SDSTableTextHeader"/>
            <w:jc w:val="right"/>
            <w:rPr>
              <w:b/>
              <w:color w:val="FF0000"/>
              <w:sz w:val="24"/>
              <w:szCs w:val="24"/>
            </w:rPr>
          </w:pPr>
        </w:p>
      </w:tc>
    </w:tr>
    <w:tr w14:paraId="59B8705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CB352E" w:rsidRPr="001F679A" w:rsidP="00F352B3" w14:paraId="3B196EB2" w14:textId="28CD53C6">
          <w:pPr>
            <w:pStyle w:val="SDSTableTextHeader"/>
            <w:rPr>
              <w:lang w:val="fr-BE"/>
            </w:rPr>
          </w:pPr>
          <w:r w:rsidRPr="00A6053A">
            <w:rPr>
              <w:noProof/>
              <w:lang w:val="fr-BE"/>
            </w:rPr>
            <w:t>according to Regulation (EC) No. 1907/2006 (REACH) with its amendment Regulation (EU) 2020/878</w:t>
          </w:r>
        </w:p>
      </w:tc>
    </w:tr>
    <w:tr w14:paraId="3962DFFA"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CB352E" w:rsidRPr="005A7BF2" w:rsidP="007B5AAD" w14:paraId="4766449C" w14:textId="77777777">
          <w:pPr>
            <w:pStyle w:val="SDSTextBlankLine"/>
            <w:rPr>
              <w:lang w:val="fr-BE"/>
            </w:rPr>
          </w:pPr>
        </w:p>
      </w:tc>
    </w:tr>
  </w:tbl>
  <w:p w:rsidR="00CB352E" w:rsidRPr="00476A6E" w:rsidP="0075025C" w14:paraId="3DED7F62"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6B475047"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CB352E" w:rsidRPr="008F5B08" w:rsidP="00FD6B1D" w14:paraId="431DDA2A" w14:textId="77777777">
          <w:pPr>
            <w:pStyle w:val="SDSTableTextHeader"/>
            <w:rPr>
              <w:b/>
              <w:sz w:val="32"/>
              <w:szCs w:val="32"/>
            </w:rPr>
          </w:pPr>
          <w:r w:rsidRPr="00DB1125">
            <w:rPr>
              <w:b/>
              <w:noProof/>
              <w:sz w:val="32"/>
              <w:szCs w:val="32"/>
            </w:rPr>
            <w:t>CEDAR &amp; SAFFRON #EU13372F 10% in DPG</w:t>
          </w:r>
        </w:p>
      </w:tc>
    </w:tr>
    <w:tr w14:paraId="654E91DE"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CB352E" w:rsidP="00FD6B1D" w14:paraId="01C4C088" w14:textId="77777777">
          <w:pPr>
            <w:pStyle w:val="SDSTableTextHeader"/>
            <w:rPr>
              <w:sz w:val="24"/>
              <w:szCs w:val="24"/>
            </w:rPr>
          </w:pPr>
          <w:r>
            <w:rPr>
              <w:noProof/>
              <w:sz w:val="24"/>
              <w:szCs w:val="24"/>
            </w:rPr>
            <w:t>Safety Data Sheet</w:t>
          </w:r>
        </w:p>
      </w:tc>
      <w:tc>
        <w:tcPr>
          <w:tcW w:w="3005" w:type="dxa"/>
          <w:tcBorders>
            <w:bottom w:val="nil"/>
          </w:tcBorders>
        </w:tcPr>
        <w:p w:rsidR="00CB352E" w:rsidRPr="008F5B08" w:rsidP="00FD6B1D" w14:paraId="4457546C" w14:textId="77777777">
          <w:pPr>
            <w:pStyle w:val="SDSTableTextHeader"/>
            <w:jc w:val="right"/>
            <w:rPr>
              <w:b/>
              <w:color w:val="FF0000"/>
              <w:sz w:val="24"/>
              <w:szCs w:val="24"/>
            </w:rPr>
          </w:pPr>
        </w:p>
      </w:tc>
    </w:tr>
    <w:tr w14:paraId="172D48FD"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CB352E" w:rsidRPr="00A6053A" w:rsidP="00FD6B1D" w14:paraId="106FD0CC" w14:textId="77777777">
          <w:pPr>
            <w:pStyle w:val="SDSTableTextHeader"/>
            <w:rPr>
              <w:lang w:val="fr-BE"/>
            </w:rPr>
          </w:pPr>
          <w:r w:rsidRPr="00A6053A">
            <w:rPr>
              <w:noProof/>
              <w:lang w:val="fr-BE"/>
            </w:rPr>
            <w:t>according to Regulation (EC) No. 1907/2006 (REACH) with its amendment Regulation (EU) 2020/878</w:t>
          </w:r>
        </w:p>
      </w:tc>
    </w:tr>
    <w:tr w14:paraId="59409D61"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CB352E" w:rsidRPr="00371194" w:rsidP="00FD6B1D" w14:paraId="5B4DF86F"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6A5E"/>
    <w:rsid w:val="00010D07"/>
    <w:rsid w:val="00013141"/>
    <w:rsid w:val="00013518"/>
    <w:rsid w:val="00014DCE"/>
    <w:rsid w:val="000152F5"/>
    <w:rsid w:val="00016113"/>
    <w:rsid w:val="00016CB3"/>
    <w:rsid w:val="0001741D"/>
    <w:rsid w:val="000174F0"/>
    <w:rsid w:val="0002032E"/>
    <w:rsid w:val="000204F3"/>
    <w:rsid w:val="0002134B"/>
    <w:rsid w:val="0002188C"/>
    <w:rsid w:val="00021A99"/>
    <w:rsid w:val="000226E9"/>
    <w:rsid w:val="00023A90"/>
    <w:rsid w:val="0002450F"/>
    <w:rsid w:val="000245D0"/>
    <w:rsid w:val="00024C5A"/>
    <w:rsid w:val="00024C86"/>
    <w:rsid w:val="000251E6"/>
    <w:rsid w:val="00025FF2"/>
    <w:rsid w:val="0002687B"/>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30F8"/>
    <w:rsid w:val="00043873"/>
    <w:rsid w:val="00043ABF"/>
    <w:rsid w:val="00044B6D"/>
    <w:rsid w:val="00044DA2"/>
    <w:rsid w:val="00044E85"/>
    <w:rsid w:val="00045194"/>
    <w:rsid w:val="0004573D"/>
    <w:rsid w:val="000462B1"/>
    <w:rsid w:val="00046C19"/>
    <w:rsid w:val="00046F89"/>
    <w:rsid w:val="0004734F"/>
    <w:rsid w:val="00050E9B"/>
    <w:rsid w:val="00052541"/>
    <w:rsid w:val="0005259B"/>
    <w:rsid w:val="000544BC"/>
    <w:rsid w:val="0005479E"/>
    <w:rsid w:val="00055166"/>
    <w:rsid w:val="00055695"/>
    <w:rsid w:val="0005698F"/>
    <w:rsid w:val="00060A1B"/>
    <w:rsid w:val="00062490"/>
    <w:rsid w:val="00062675"/>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96E"/>
    <w:rsid w:val="00077B0B"/>
    <w:rsid w:val="00077D1B"/>
    <w:rsid w:val="00080985"/>
    <w:rsid w:val="000818AA"/>
    <w:rsid w:val="00081BD9"/>
    <w:rsid w:val="0008289D"/>
    <w:rsid w:val="00082A63"/>
    <w:rsid w:val="000832BA"/>
    <w:rsid w:val="00083A93"/>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6299"/>
    <w:rsid w:val="00097470"/>
    <w:rsid w:val="0009778D"/>
    <w:rsid w:val="000979B4"/>
    <w:rsid w:val="000A2118"/>
    <w:rsid w:val="000A2CD4"/>
    <w:rsid w:val="000A2D6C"/>
    <w:rsid w:val="000A2D71"/>
    <w:rsid w:val="000A3BBE"/>
    <w:rsid w:val="000A779C"/>
    <w:rsid w:val="000B0959"/>
    <w:rsid w:val="000B0A31"/>
    <w:rsid w:val="000B262B"/>
    <w:rsid w:val="000B3099"/>
    <w:rsid w:val="000B37EA"/>
    <w:rsid w:val="000B43D2"/>
    <w:rsid w:val="000B4ECF"/>
    <w:rsid w:val="000B51C8"/>
    <w:rsid w:val="000B54DE"/>
    <w:rsid w:val="000B5BD0"/>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CEE"/>
    <w:rsid w:val="000D405F"/>
    <w:rsid w:val="000D548E"/>
    <w:rsid w:val="000D558D"/>
    <w:rsid w:val="000D618A"/>
    <w:rsid w:val="000E0644"/>
    <w:rsid w:val="000E1C64"/>
    <w:rsid w:val="000E2F6A"/>
    <w:rsid w:val="000E37E6"/>
    <w:rsid w:val="000E63E5"/>
    <w:rsid w:val="000E6B92"/>
    <w:rsid w:val="000F231B"/>
    <w:rsid w:val="000F2512"/>
    <w:rsid w:val="000F2FA2"/>
    <w:rsid w:val="000F3B9C"/>
    <w:rsid w:val="000F3E1E"/>
    <w:rsid w:val="000F4B7C"/>
    <w:rsid w:val="000F4C11"/>
    <w:rsid w:val="000F5528"/>
    <w:rsid w:val="000F6CD3"/>
    <w:rsid w:val="000F73CA"/>
    <w:rsid w:val="00100A00"/>
    <w:rsid w:val="0010155C"/>
    <w:rsid w:val="00101D5B"/>
    <w:rsid w:val="00102202"/>
    <w:rsid w:val="00102A80"/>
    <w:rsid w:val="00103ECA"/>
    <w:rsid w:val="001056BA"/>
    <w:rsid w:val="001064BD"/>
    <w:rsid w:val="00106ABE"/>
    <w:rsid w:val="00106B52"/>
    <w:rsid w:val="00113517"/>
    <w:rsid w:val="00113B95"/>
    <w:rsid w:val="00116035"/>
    <w:rsid w:val="00116758"/>
    <w:rsid w:val="001177B2"/>
    <w:rsid w:val="001205AB"/>
    <w:rsid w:val="00122383"/>
    <w:rsid w:val="00124846"/>
    <w:rsid w:val="00124E8F"/>
    <w:rsid w:val="00124F2A"/>
    <w:rsid w:val="00125B6C"/>
    <w:rsid w:val="00126363"/>
    <w:rsid w:val="001300F3"/>
    <w:rsid w:val="00130FFC"/>
    <w:rsid w:val="00131A8B"/>
    <w:rsid w:val="00131BB8"/>
    <w:rsid w:val="001321C5"/>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5003A"/>
    <w:rsid w:val="00150F50"/>
    <w:rsid w:val="00151DC4"/>
    <w:rsid w:val="00152285"/>
    <w:rsid w:val="00153335"/>
    <w:rsid w:val="001534A7"/>
    <w:rsid w:val="001544A0"/>
    <w:rsid w:val="001552AD"/>
    <w:rsid w:val="001559AA"/>
    <w:rsid w:val="00156626"/>
    <w:rsid w:val="0016006E"/>
    <w:rsid w:val="0016013F"/>
    <w:rsid w:val="00160803"/>
    <w:rsid w:val="00161652"/>
    <w:rsid w:val="00161AE5"/>
    <w:rsid w:val="00165D62"/>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F95"/>
    <w:rsid w:val="00185374"/>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C45"/>
    <w:rsid w:val="001A69F3"/>
    <w:rsid w:val="001B013D"/>
    <w:rsid w:val="001B056A"/>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CAD"/>
    <w:rsid w:val="001E547F"/>
    <w:rsid w:val="001E54BA"/>
    <w:rsid w:val="001E5A7A"/>
    <w:rsid w:val="001E6A3B"/>
    <w:rsid w:val="001E6A5D"/>
    <w:rsid w:val="001E6E0F"/>
    <w:rsid w:val="001F0C0C"/>
    <w:rsid w:val="001F11D9"/>
    <w:rsid w:val="001F203A"/>
    <w:rsid w:val="001F3CB2"/>
    <w:rsid w:val="001F3E3D"/>
    <w:rsid w:val="001F43D8"/>
    <w:rsid w:val="001F43DB"/>
    <w:rsid w:val="001F4A28"/>
    <w:rsid w:val="001F4BCF"/>
    <w:rsid w:val="001F66D1"/>
    <w:rsid w:val="001F679A"/>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B70"/>
    <w:rsid w:val="002139A8"/>
    <w:rsid w:val="00215D5B"/>
    <w:rsid w:val="002163EB"/>
    <w:rsid w:val="00216877"/>
    <w:rsid w:val="002170F7"/>
    <w:rsid w:val="002217CF"/>
    <w:rsid w:val="002238F3"/>
    <w:rsid w:val="002240DB"/>
    <w:rsid w:val="00224503"/>
    <w:rsid w:val="002255B9"/>
    <w:rsid w:val="00225A16"/>
    <w:rsid w:val="00226789"/>
    <w:rsid w:val="00226B52"/>
    <w:rsid w:val="0023065E"/>
    <w:rsid w:val="0023198A"/>
    <w:rsid w:val="00231DA6"/>
    <w:rsid w:val="00231E3C"/>
    <w:rsid w:val="00232CF6"/>
    <w:rsid w:val="002330B0"/>
    <w:rsid w:val="0023332D"/>
    <w:rsid w:val="00233FF3"/>
    <w:rsid w:val="002344AE"/>
    <w:rsid w:val="002353A7"/>
    <w:rsid w:val="0023707B"/>
    <w:rsid w:val="00237E79"/>
    <w:rsid w:val="00240EC4"/>
    <w:rsid w:val="00240FB0"/>
    <w:rsid w:val="002410A5"/>
    <w:rsid w:val="00242419"/>
    <w:rsid w:val="00242A6C"/>
    <w:rsid w:val="00243392"/>
    <w:rsid w:val="00243F3E"/>
    <w:rsid w:val="0024439F"/>
    <w:rsid w:val="00245FD4"/>
    <w:rsid w:val="00246175"/>
    <w:rsid w:val="00246940"/>
    <w:rsid w:val="00246E8B"/>
    <w:rsid w:val="002471B2"/>
    <w:rsid w:val="00247A05"/>
    <w:rsid w:val="00247C6A"/>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C41"/>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2580"/>
    <w:rsid w:val="00292EFF"/>
    <w:rsid w:val="002937EE"/>
    <w:rsid w:val="00293F8B"/>
    <w:rsid w:val="0029400A"/>
    <w:rsid w:val="0029446F"/>
    <w:rsid w:val="00294498"/>
    <w:rsid w:val="00295128"/>
    <w:rsid w:val="00295DD3"/>
    <w:rsid w:val="00295EFE"/>
    <w:rsid w:val="0029660E"/>
    <w:rsid w:val="0029715E"/>
    <w:rsid w:val="00297297"/>
    <w:rsid w:val="00297AA9"/>
    <w:rsid w:val="002A06F9"/>
    <w:rsid w:val="002A0F48"/>
    <w:rsid w:val="002A1056"/>
    <w:rsid w:val="002A1309"/>
    <w:rsid w:val="002A20AC"/>
    <w:rsid w:val="002A3B58"/>
    <w:rsid w:val="002A3FAD"/>
    <w:rsid w:val="002A62AB"/>
    <w:rsid w:val="002A6AA6"/>
    <w:rsid w:val="002A7651"/>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A1D"/>
    <w:rsid w:val="00303925"/>
    <w:rsid w:val="003078A7"/>
    <w:rsid w:val="00307A2D"/>
    <w:rsid w:val="003106B1"/>
    <w:rsid w:val="00312ACB"/>
    <w:rsid w:val="00313F48"/>
    <w:rsid w:val="003140D7"/>
    <w:rsid w:val="0031421E"/>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5775"/>
    <w:rsid w:val="0032660E"/>
    <w:rsid w:val="003267F0"/>
    <w:rsid w:val="00327C0E"/>
    <w:rsid w:val="00327EC5"/>
    <w:rsid w:val="00330289"/>
    <w:rsid w:val="00330F8C"/>
    <w:rsid w:val="003310B2"/>
    <w:rsid w:val="00332352"/>
    <w:rsid w:val="00332A07"/>
    <w:rsid w:val="00332D5E"/>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51474"/>
    <w:rsid w:val="00351DCD"/>
    <w:rsid w:val="00352E41"/>
    <w:rsid w:val="00353DC9"/>
    <w:rsid w:val="00354807"/>
    <w:rsid w:val="00354E24"/>
    <w:rsid w:val="00357581"/>
    <w:rsid w:val="003575E1"/>
    <w:rsid w:val="00357AF5"/>
    <w:rsid w:val="003605AD"/>
    <w:rsid w:val="00360912"/>
    <w:rsid w:val="0036166E"/>
    <w:rsid w:val="00362165"/>
    <w:rsid w:val="00362193"/>
    <w:rsid w:val="003637F8"/>
    <w:rsid w:val="00364592"/>
    <w:rsid w:val="00364E2A"/>
    <w:rsid w:val="00366799"/>
    <w:rsid w:val="003671D9"/>
    <w:rsid w:val="00371124"/>
    <w:rsid w:val="00371194"/>
    <w:rsid w:val="0037148E"/>
    <w:rsid w:val="0037200F"/>
    <w:rsid w:val="00372859"/>
    <w:rsid w:val="00373301"/>
    <w:rsid w:val="00376454"/>
    <w:rsid w:val="00376517"/>
    <w:rsid w:val="003774A4"/>
    <w:rsid w:val="00377D22"/>
    <w:rsid w:val="003800FF"/>
    <w:rsid w:val="00381244"/>
    <w:rsid w:val="00381F1F"/>
    <w:rsid w:val="00383B2B"/>
    <w:rsid w:val="003841CD"/>
    <w:rsid w:val="00384534"/>
    <w:rsid w:val="0038466D"/>
    <w:rsid w:val="00384900"/>
    <w:rsid w:val="00384E3E"/>
    <w:rsid w:val="00385420"/>
    <w:rsid w:val="00385AF6"/>
    <w:rsid w:val="00386690"/>
    <w:rsid w:val="00390A98"/>
    <w:rsid w:val="00391B1C"/>
    <w:rsid w:val="00391E7C"/>
    <w:rsid w:val="0039384B"/>
    <w:rsid w:val="00393F7A"/>
    <w:rsid w:val="00393FFF"/>
    <w:rsid w:val="0039436D"/>
    <w:rsid w:val="00394E11"/>
    <w:rsid w:val="00394FDE"/>
    <w:rsid w:val="003963D3"/>
    <w:rsid w:val="003967F2"/>
    <w:rsid w:val="003969B9"/>
    <w:rsid w:val="00396FC8"/>
    <w:rsid w:val="003A0FA4"/>
    <w:rsid w:val="003A20AD"/>
    <w:rsid w:val="003A20BA"/>
    <w:rsid w:val="003A3002"/>
    <w:rsid w:val="003A4481"/>
    <w:rsid w:val="003A458E"/>
    <w:rsid w:val="003A4DD0"/>
    <w:rsid w:val="003A4FBA"/>
    <w:rsid w:val="003A5143"/>
    <w:rsid w:val="003A5A23"/>
    <w:rsid w:val="003A6040"/>
    <w:rsid w:val="003A72C6"/>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57FB"/>
    <w:rsid w:val="003E5A8A"/>
    <w:rsid w:val="003E61A6"/>
    <w:rsid w:val="003E6CCC"/>
    <w:rsid w:val="003E720B"/>
    <w:rsid w:val="003F1E52"/>
    <w:rsid w:val="003F2F9D"/>
    <w:rsid w:val="003F3D9C"/>
    <w:rsid w:val="003F4427"/>
    <w:rsid w:val="003F4BCC"/>
    <w:rsid w:val="003F5063"/>
    <w:rsid w:val="003F56F7"/>
    <w:rsid w:val="003F5792"/>
    <w:rsid w:val="003F6098"/>
    <w:rsid w:val="003F6CB5"/>
    <w:rsid w:val="003F7E1E"/>
    <w:rsid w:val="004000D9"/>
    <w:rsid w:val="00400F48"/>
    <w:rsid w:val="00400FAB"/>
    <w:rsid w:val="0040196F"/>
    <w:rsid w:val="00401984"/>
    <w:rsid w:val="004020AA"/>
    <w:rsid w:val="004034D2"/>
    <w:rsid w:val="00403C29"/>
    <w:rsid w:val="0040575D"/>
    <w:rsid w:val="00406A08"/>
    <w:rsid w:val="0041034C"/>
    <w:rsid w:val="004108F0"/>
    <w:rsid w:val="00411C33"/>
    <w:rsid w:val="00412D93"/>
    <w:rsid w:val="00414BCB"/>
    <w:rsid w:val="00416F5C"/>
    <w:rsid w:val="0041757B"/>
    <w:rsid w:val="00417E60"/>
    <w:rsid w:val="00420142"/>
    <w:rsid w:val="00420665"/>
    <w:rsid w:val="0042084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436"/>
    <w:rsid w:val="00442A5B"/>
    <w:rsid w:val="00442D17"/>
    <w:rsid w:val="00443744"/>
    <w:rsid w:val="0044411F"/>
    <w:rsid w:val="004445A6"/>
    <w:rsid w:val="00445D73"/>
    <w:rsid w:val="004511AF"/>
    <w:rsid w:val="004514C6"/>
    <w:rsid w:val="00451C9F"/>
    <w:rsid w:val="004529EA"/>
    <w:rsid w:val="00452AB8"/>
    <w:rsid w:val="0045325B"/>
    <w:rsid w:val="00453726"/>
    <w:rsid w:val="00454D74"/>
    <w:rsid w:val="00454D85"/>
    <w:rsid w:val="00454FA9"/>
    <w:rsid w:val="0045546C"/>
    <w:rsid w:val="00455627"/>
    <w:rsid w:val="00455898"/>
    <w:rsid w:val="00456874"/>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AA4"/>
    <w:rsid w:val="00483398"/>
    <w:rsid w:val="00483AD5"/>
    <w:rsid w:val="004842D0"/>
    <w:rsid w:val="00485AD0"/>
    <w:rsid w:val="00485D92"/>
    <w:rsid w:val="004874CD"/>
    <w:rsid w:val="004907E0"/>
    <w:rsid w:val="0049094F"/>
    <w:rsid w:val="00490B6A"/>
    <w:rsid w:val="004911CE"/>
    <w:rsid w:val="00491EE4"/>
    <w:rsid w:val="00492880"/>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275"/>
    <w:rsid w:val="004A53A6"/>
    <w:rsid w:val="004A5C6F"/>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BF4"/>
    <w:rsid w:val="004B7EA5"/>
    <w:rsid w:val="004C12BC"/>
    <w:rsid w:val="004C1930"/>
    <w:rsid w:val="004C241C"/>
    <w:rsid w:val="004C2C25"/>
    <w:rsid w:val="004C3064"/>
    <w:rsid w:val="004C33BC"/>
    <w:rsid w:val="004C3B9E"/>
    <w:rsid w:val="004C4280"/>
    <w:rsid w:val="004C58D9"/>
    <w:rsid w:val="004C6A0E"/>
    <w:rsid w:val="004D066D"/>
    <w:rsid w:val="004D19D3"/>
    <w:rsid w:val="004D28EE"/>
    <w:rsid w:val="004D2A3E"/>
    <w:rsid w:val="004D377B"/>
    <w:rsid w:val="004D3C44"/>
    <w:rsid w:val="004D4806"/>
    <w:rsid w:val="004D4CD5"/>
    <w:rsid w:val="004D557E"/>
    <w:rsid w:val="004D61CB"/>
    <w:rsid w:val="004D7273"/>
    <w:rsid w:val="004E0FC4"/>
    <w:rsid w:val="004E1219"/>
    <w:rsid w:val="004E252E"/>
    <w:rsid w:val="004E2DCC"/>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4772"/>
    <w:rsid w:val="004F4A4D"/>
    <w:rsid w:val="00500D6C"/>
    <w:rsid w:val="00501765"/>
    <w:rsid w:val="0050357A"/>
    <w:rsid w:val="00503D2B"/>
    <w:rsid w:val="00504124"/>
    <w:rsid w:val="00506147"/>
    <w:rsid w:val="00506B90"/>
    <w:rsid w:val="00506CF7"/>
    <w:rsid w:val="0050715A"/>
    <w:rsid w:val="00507B92"/>
    <w:rsid w:val="005100D8"/>
    <w:rsid w:val="00510501"/>
    <w:rsid w:val="00511D56"/>
    <w:rsid w:val="0051309E"/>
    <w:rsid w:val="0051392E"/>
    <w:rsid w:val="00513ED7"/>
    <w:rsid w:val="005153F6"/>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4D4B"/>
    <w:rsid w:val="00534D64"/>
    <w:rsid w:val="00536667"/>
    <w:rsid w:val="0053726F"/>
    <w:rsid w:val="00540857"/>
    <w:rsid w:val="00540EC3"/>
    <w:rsid w:val="00540F2D"/>
    <w:rsid w:val="005412FC"/>
    <w:rsid w:val="0054150A"/>
    <w:rsid w:val="005415C0"/>
    <w:rsid w:val="00541DD3"/>
    <w:rsid w:val="005426D3"/>
    <w:rsid w:val="005426E7"/>
    <w:rsid w:val="0054376C"/>
    <w:rsid w:val="00543EA4"/>
    <w:rsid w:val="00543F5D"/>
    <w:rsid w:val="00544049"/>
    <w:rsid w:val="005467B6"/>
    <w:rsid w:val="00547489"/>
    <w:rsid w:val="005516CB"/>
    <w:rsid w:val="00551869"/>
    <w:rsid w:val="00553271"/>
    <w:rsid w:val="0055446A"/>
    <w:rsid w:val="00556F14"/>
    <w:rsid w:val="005572E8"/>
    <w:rsid w:val="00557690"/>
    <w:rsid w:val="005576B2"/>
    <w:rsid w:val="00557712"/>
    <w:rsid w:val="00560355"/>
    <w:rsid w:val="00560675"/>
    <w:rsid w:val="0056110B"/>
    <w:rsid w:val="00561286"/>
    <w:rsid w:val="00561774"/>
    <w:rsid w:val="00562FC0"/>
    <w:rsid w:val="00563566"/>
    <w:rsid w:val="005647A5"/>
    <w:rsid w:val="005652E7"/>
    <w:rsid w:val="00566448"/>
    <w:rsid w:val="00567DB8"/>
    <w:rsid w:val="0057067F"/>
    <w:rsid w:val="00570804"/>
    <w:rsid w:val="00570856"/>
    <w:rsid w:val="00571724"/>
    <w:rsid w:val="00572701"/>
    <w:rsid w:val="00573155"/>
    <w:rsid w:val="00573B2F"/>
    <w:rsid w:val="00574674"/>
    <w:rsid w:val="005747E2"/>
    <w:rsid w:val="00575EFD"/>
    <w:rsid w:val="005776E3"/>
    <w:rsid w:val="00577757"/>
    <w:rsid w:val="00581147"/>
    <w:rsid w:val="0058226F"/>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471B"/>
    <w:rsid w:val="005A7034"/>
    <w:rsid w:val="005A7477"/>
    <w:rsid w:val="005A7BF2"/>
    <w:rsid w:val="005B0167"/>
    <w:rsid w:val="005B18C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29D6"/>
    <w:rsid w:val="005D3873"/>
    <w:rsid w:val="005D5367"/>
    <w:rsid w:val="005D5E5E"/>
    <w:rsid w:val="005E1A58"/>
    <w:rsid w:val="005E33DA"/>
    <w:rsid w:val="005E34B8"/>
    <w:rsid w:val="005E4EB4"/>
    <w:rsid w:val="005E6A88"/>
    <w:rsid w:val="005E72EF"/>
    <w:rsid w:val="005E78C9"/>
    <w:rsid w:val="005F1D74"/>
    <w:rsid w:val="005F3B0F"/>
    <w:rsid w:val="005F3B47"/>
    <w:rsid w:val="005F4607"/>
    <w:rsid w:val="005F490A"/>
    <w:rsid w:val="005F6774"/>
    <w:rsid w:val="005F6C6E"/>
    <w:rsid w:val="005F7A93"/>
    <w:rsid w:val="00601865"/>
    <w:rsid w:val="00602F2A"/>
    <w:rsid w:val="006034CB"/>
    <w:rsid w:val="0060364D"/>
    <w:rsid w:val="00603697"/>
    <w:rsid w:val="00603C16"/>
    <w:rsid w:val="006056A0"/>
    <w:rsid w:val="00605C57"/>
    <w:rsid w:val="00606440"/>
    <w:rsid w:val="00606AE8"/>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A0D"/>
    <w:rsid w:val="006221AE"/>
    <w:rsid w:val="0062413F"/>
    <w:rsid w:val="00624F24"/>
    <w:rsid w:val="00625925"/>
    <w:rsid w:val="00625BFC"/>
    <w:rsid w:val="0062677B"/>
    <w:rsid w:val="00626CF6"/>
    <w:rsid w:val="006274CB"/>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B1A"/>
    <w:rsid w:val="006442B2"/>
    <w:rsid w:val="00645965"/>
    <w:rsid w:val="00645CBF"/>
    <w:rsid w:val="006460E8"/>
    <w:rsid w:val="006471AE"/>
    <w:rsid w:val="00651647"/>
    <w:rsid w:val="00651E14"/>
    <w:rsid w:val="00652EB8"/>
    <w:rsid w:val="0065487D"/>
    <w:rsid w:val="0065523E"/>
    <w:rsid w:val="006554AC"/>
    <w:rsid w:val="0065561F"/>
    <w:rsid w:val="00656253"/>
    <w:rsid w:val="0065625C"/>
    <w:rsid w:val="006573C2"/>
    <w:rsid w:val="006608BA"/>
    <w:rsid w:val="00660DE9"/>
    <w:rsid w:val="006623D5"/>
    <w:rsid w:val="006625AD"/>
    <w:rsid w:val="00662A19"/>
    <w:rsid w:val="00662B57"/>
    <w:rsid w:val="006636CE"/>
    <w:rsid w:val="00663CE0"/>
    <w:rsid w:val="006658A8"/>
    <w:rsid w:val="00667CF7"/>
    <w:rsid w:val="006709E1"/>
    <w:rsid w:val="00671131"/>
    <w:rsid w:val="00671970"/>
    <w:rsid w:val="0067290E"/>
    <w:rsid w:val="00673458"/>
    <w:rsid w:val="00674A1C"/>
    <w:rsid w:val="00675988"/>
    <w:rsid w:val="00675E8E"/>
    <w:rsid w:val="006776F7"/>
    <w:rsid w:val="00677C5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ED2"/>
    <w:rsid w:val="006937C1"/>
    <w:rsid w:val="006940A1"/>
    <w:rsid w:val="006941CC"/>
    <w:rsid w:val="0069505C"/>
    <w:rsid w:val="00695B9E"/>
    <w:rsid w:val="00695D0E"/>
    <w:rsid w:val="006965F0"/>
    <w:rsid w:val="00696C66"/>
    <w:rsid w:val="006A03CE"/>
    <w:rsid w:val="006A3749"/>
    <w:rsid w:val="006A43B5"/>
    <w:rsid w:val="006A49F5"/>
    <w:rsid w:val="006A4F0F"/>
    <w:rsid w:val="006A5033"/>
    <w:rsid w:val="006A586A"/>
    <w:rsid w:val="006A6B12"/>
    <w:rsid w:val="006B0F7A"/>
    <w:rsid w:val="006B1145"/>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C17"/>
    <w:rsid w:val="006C41C7"/>
    <w:rsid w:val="006C5240"/>
    <w:rsid w:val="006C762A"/>
    <w:rsid w:val="006C7ACB"/>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680A"/>
    <w:rsid w:val="006E7631"/>
    <w:rsid w:val="006F00D1"/>
    <w:rsid w:val="006F1240"/>
    <w:rsid w:val="006F17AE"/>
    <w:rsid w:val="006F1A77"/>
    <w:rsid w:val="006F2392"/>
    <w:rsid w:val="006F35C0"/>
    <w:rsid w:val="006F5202"/>
    <w:rsid w:val="006F74EF"/>
    <w:rsid w:val="00700084"/>
    <w:rsid w:val="00700F24"/>
    <w:rsid w:val="00701FC5"/>
    <w:rsid w:val="0070213C"/>
    <w:rsid w:val="00702E20"/>
    <w:rsid w:val="00703FDD"/>
    <w:rsid w:val="00704405"/>
    <w:rsid w:val="00704F67"/>
    <w:rsid w:val="00705F55"/>
    <w:rsid w:val="007060F9"/>
    <w:rsid w:val="00706C9F"/>
    <w:rsid w:val="0070719B"/>
    <w:rsid w:val="007109D5"/>
    <w:rsid w:val="0071127A"/>
    <w:rsid w:val="00711F82"/>
    <w:rsid w:val="00714F5E"/>
    <w:rsid w:val="00715451"/>
    <w:rsid w:val="0071562C"/>
    <w:rsid w:val="00716E2C"/>
    <w:rsid w:val="0071722D"/>
    <w:rsid w:val="007178E0"/>
    <w:rsid w:val="007204BD"/>
    <w:rsid w:val="00721D8E"/>
    <w:rsid w:val="0072267E"/>
    <w:rsid w:val="007227E4"/>
    <w:rsid w:val="00722C5C"/>
    <w:rsid w:val="00722FC5"/>
    <w:rsid w:val="00723993"/>
    <w:rsid w:val="00725014"/>
    <w:rsid w:val="00725B9A"/>
    <w:rsid w:val="007263F0"/>
    <w:rsid w:val="007266D5"/>
    <w:rsid w:val="00730D2E"/>
    <w:rsid w:val="007326B5"/>
    <w:rsid w:val="00732E72"/>
    <w:rsid w:val="00733131"/>
    <w:rsid w:val="00733937"/>
    <w:rsid w:val="00733ABC"/>
    <w:rsid w:val="00733CD5"/>
    <w:rsid w:val="00733DB3"/>
    <w:rsid w:val="0073426E"/>
    <w:rsid w:val="007343CC"/>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1F9D"/>
    <w:rsid w:val="00782A05"/>
    <w:rsid w:val="00782C25"/>
    <w:rsid w:val="00783D9C"/>
    <w:rsid w:val="0078413B"/>
    <w:rsid w:val="00784380"/>
    <w:rsid w:val="007855F1"/>
    <w:rsid w:val="00785C53"/>
    <w:rsid w:val="0078697D"/>
    <w:rsid w:val="00786E43"/>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2C2D"/>
    <w:rsid w:val="007A56A0"/>
    <w:rsid w:val="007A6085"/>
    <w:rsid w:val="007A725E"/>
    <w:rsid w:val="007A77A6"/>
    <w:rsid w:val="007A7E6F"/>
    <w:rsid w:val="007B0056"/>
    <w:rsid w:val="007B0849"/>
    <w:rsid w:val="007B1D65"/>
    <w:rsid w:val="007B2916"/>
    <w:rsid w:val="007B3C3A"/>
    <w:rsid w:val="007B5AAD"/>
    <w:rsid w:val="007B5DD5"/>
    <w:rsid w:val="007B648F"/>
    <w:rsid w:val="007B733E"/>
    <w:rsid w:val="007B78E9"/>
    <w:rsid w:val="007C0496"/>
    <w:rsid w:val="007C1C55"/>
    <w:rsid w:val="007C2733"/>
    <w:rsid w:val="007C2B24"/>
    <w:rsid w:val="007C4727"/>
    <w:rsid w:val="007C72F2"/>
    <w:rsid w:val="007C7563"/>
    <w:rsid w:val="007C7707"/>
    <w:rsid w:val="007C7932"/>
    <w:rsid w:val="007D022D"/>
    <w:rsid w:val="007D0F7F"/>
    <w:rsid w:val="007D120A"/>
    <w:rsid w:val="007D31BC"/>
    <w:rsid w:val="007D36C8"/>
    <w:rsid w:val="007D3730"/>
    <w:rsid w:val="007D46AA"/>
    <w:rsid w:val="007D5584"/>
    <w:rsid w:val="007D5A37"/>
    <w:rsid w:val="007D5BFF"/>
    <w:rsid w:val="007D76A4"/>
    <w:rsid w:val="007D79CD"/>
    <w:rsid w:val="007D7BB8"/>
    <w:rsid w:val="007E0938"/>
    <w:rsid w:val="007E378D"/>
    <w:rsid w:val="007E3DF6"/>
    <w:rsid w:val="007E5A94"/>
    <w:rsid w:val="007E66A7"/>
    <w:rsid w:val="007E6E84"/>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CB1"/>
    <w:rsid w:val="0080324E"/>
    <w:rsid w:val="00804F80"/>
    <w:rsid w:val="008056FC"/>
    <w:rsid w:val="0081006C"/>
    <w:rsid w:val="008107D2"/>
    <w:rsid w:val="0081120A"/>
    <w:rsid w:val="00811DED"/>
    <w:rsid w:val="00813E1C"/>
    <w:rsid w:val="00816D0F"/>
    <w:rsid w:val="008171A6"/>
    <w:rsid w:val="0081754B"/>
    <w:rsid w:val="0082132E"/>
    <w:rsid w:val="00821D42"/>
    <w:rsid w:val="008227D2"/>
    <w:rsid w:val="00823779"/>
    <w:rsid w:val="00823B80"/>
    <w:rsid w:val="00823E74"/>
    <w:rsid w:val="00823E96"/>
    <w:rsid w:val="0082437B"/>
    <w:rsid w:val="008268A0"/>
    <w:rsid w:val="00826CC7"/>
    <w:rsid w:val="00826DB9"/>
    <w:rsid w:val="00826EAD"/>
    <w:rsid w:val="00827634"/>
    <w:rsid w:val="00827BB2"/>
    <w:rsid w:val="008304BF"/>
    <w:rsid w:val="00831304"/>
    <w:rsid w:val="00831396"/>
    <w:rsid w:val="0083244C"/>
    <w:rsid w:val="00832C92"/>
    <w:rsid w:val="00833710"/>
    <w:rsid w:val="0083457F"/>
    <w:rsid w:val="00834608"/>
    <w:rsid w:val="008347A6"/>
    <w:rsid w:val="008347DD"/>
    <w:rsid w:val="00835B54"/>
    <w:rsid w:val="008362A6"/>
    <w:rsid w:val="008363D0"/>
    <w:rsid w:val="008366DA"/>
    <w:rsid w:val="008377E3"/>
    <w:rsid w:val="008378E3"/>
    <w:rsid w:val="00840B7B"/>
    <w:rsid w:val="00840D01"/>
    <w:rsid w:val="00841F28"/>
    <w:rsid w:val="0084268B"/>
    <w:rsid w:val="00842A75"/>
    <w:rsid w:val="00842F24"/>
    <w:rsid w:val="008430CC"/>
    <w:rsid w:val="008432C6"/>
    <w:rsid w:val="00845B75"/>
    <w:rsid w:val="00845E89"/>
    <w:rsid w:val="00847B21"/>
    <w:rsid w:val="00847BAF"/>
    <w:rsid w:val="008507AE"/>
    <w:rsid w:val="00850FC1"/>
    <w:rsid w:val="008514A5"/>
    <w:rsid w:val="00851954"/>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5EA5"/>
    <w:rsid w:val="0087645C"/>
    <w:rsid w:val="00876D8A"/>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F61"/>
    <w:rsid w:val="008948BA"/>
    <w:rsid w:val="00894F95"/>
    <w:rsid w:val="00896D0D"/>
    <w:rsid w:val="00897221"/>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340B"/>
    <w:rsid w:val="008D50E6"/>
    <w:rsid w:val="008D532D"/>
    <w:rsid w:val="008D56A8"/>
    <w:rsid w:val="008D5F73"/>
    <w:rsid w:val="008D64E9"/>
    <w:rsid w:val="008E0B90"/>
    <w:rsid w:val="008E0DBD"/>
    <w:rsid w:val="008E2AFC"/>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E6F"/>
    <w:rsid w:val="00901FD2"/>
    <w:rsid w:val="0090221C"/>
    <w:rsid w:val="0090319C"/>
    <w:rsid w:val="00903A1F"/>
    <w:rsid w:val="00904D5D"/>
    <w:rsid w:val="009054EA"/>
    <w:rsid w:val="00905EBC"/>
    <w:rsid w:val="00906365"/>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F70"/>
    <w:rsid w:val="009339F2"/>
    <w:rsid w:val="00935074"/>
    <w:rsid w:val="00936B7A"/>
    <w:rsid w:val="009374FE"/>
    <w:rsid w:val="00937D1C"/>
    <w:rsid w:val="0094025A"/>
    <w:rsid w:val="00941163"/>
    <w:rsid w:val="00941442"/>
    <w:rsid w:val="00942C43"/>
    <w:rsid w:val="009436CA"/>
    <w:rsid w:val="00943FBC"/>
    <w:rsid w:val="00944193"/>
    <w:rsid w:val="00944C0E"/>
    <w:rsid w:val="009456B0"/>
    <w:rsid w:val="009458C7"/>
    <w:rsid w:val="00945CC3"/>
    <w:rsid w:val="00946A3A"/>
    <w:rsid w:val="00946CAB"/>
    <w:rsid w:val="009471ED"/>
    <w:rsid w:val="00947803"/>
    <w:rsid w:val="00947967"/>
    <w:rsid w:val="00947BD7"/>
    <w:rsid w:val="00950862"/>
    <w:rsid w:val="00950902"/>
    <w:rsid w:val="00951EE5"/>
    <w:rsid w:val="00954B17"/>
    <w:rsid w:val="00955616"/>
    <w:rsid w:val="009572DF"/>
    <w:rsid w:val="00960BCB"/>
    <w:rsid w:val="009611BF"/>
    <w:rsid w:val="009627FA"/>
    <w:rsid w:val="00963254"/>
    <w:rsid w:val="009664E6"/>
    <w:rsid w:val="009668F8"/>
    <w:rsid w:val="009673FC"/>
    <w:rsid w:val="00967839"/>
    <w:rsid w:val="0097007E"/>
    <w:rsid w:val="00970A71"/>
    <w:rsid w:val="0097408F"/>
    <w:rsid w:val="00974EC8"/>
    <w:rsid w:val="009777AF"/>
    <w:rsid w:val="009778BB"/>
    <w:rsid w:val="009803D7"/>
    <w:rsid w:val="00980584"/>
    <w:rsid w:val="00981400"/>
    <w:rsid w:val="009821CD"/>
    <w:rsid w:val="00982FDB"/>
    <w:rsid w:val="00984DB6"/>
    <w:rsid w:val="00985708"/>
    <w:rsid w:val="00985E66"/>
    <w:rsid w:val="00985F97"/>
    <w:rsid w:val="0098626B"/>
    <w:rsid w:val="00987AD2"/>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E0ED2"/>
    <w:rsid w:val="009E179A"/>
    <w:rsid w:val="009E1C9F"/>
    <w:rsid w:val="009E2BAF"/>
    <w:rsid w:val="009E3576"/>
    <w:rsid w:val="009E3CAB"/>
    <w:rsid w:val="009E4277"/>
    <w:rsid w:val="009E44DF"/>
    <w:rsid w:val="009E494E"/>
    <w:rsid w:val="009E5102"/>
    <w:rsid w:val="009E573C"/>
    <w:rsid w:val="009E5E6D"/>
    <w:rsid w:val="009E66EF"/>
    <w:rsid w:val="009F0B6A"/>
    <w:rsid w:val="009F0D24"/>
    <w:rsid w:val="009F4FAC"/>
    <w:rsid w:val="009F53E3"/>
    <w:rsid w:val="009F57A9"/>
    <w:rsid w:val="009F57DE"/>
    <w:rsid w:val="00A00549"/>
    <w:rsid w:val="00A02059"/>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33612"/>
    <w:rsid w:val="00A33B8D"/>
    <w:rsid w:val="00A35A21"/>
    <w:rsid w:val="00A36145"/>
    <w:rsid w:val="00A36589"/>
    <w:rsid w:val="00A369FB"/>
    <w:rsid w:val="00A373AA"/>
    <w:rsid w:val="00A379A3"/>
    <w:rsid w:val="00A40839"/>
    <w:rsid w:val="00A41CF0"/>
    <w:rsid w:val="00A440AF"/>
    <w:rsid w:val="00A4423D"/>
    <w:rsid w:val="00A45372"/>
    <w:rsid w:val="00A47A12"/>
    <w:rsid w:val="00A47A21"/>
    <w:rsid w:val="00A50612"/>
    <w:rsid w:val="00A50DF8"/>
    <w:rsid w:val="00A512D0"/>
    <w:rsid w:val="00A51307"/>
    <w:rsid w:val="00A51479"/>
    <w:rsid w:val="00A51C08"/>
    <w:rsid w:val="00A528BE"/>
    <w:rsid w:val="00A52EE0"/>
    <w:rsid w:val="00A53857"/>
    <w:rsid w:val="00A54529"/>
    <w:rsid w:val="00A54BB7"/>
    <w:rsid w:val="00A54D09"/>
    <w:rsid w:val="00A55330"/>
    <w:rsid w:val="00A5659F"/>
    <w:rsid w:val="00A566F0"/>
    <w:rsid w:val="00A56E22"/>
    <w:rsid w:val="00A57501"/>
    <w:rsid w:val="00A6053A"/>
    <w:rsid w:val="00A612A5"/>
    <w:rsid w:val="00A61944"/>
    <w:rsid w:val="00A61EFC"/>
    <w:rsid w:val="00A65092"/>
    <w:rsid w:val="00A659CB"/>
    <w:rsid w:val="00A66755"/>
    <w:rsid w:val="00A66E68"/>
    <w:rsid w:val="00A67549"/>
    <w:rsid w:val="00A71D71"/>
    <w:rsid w:val="00A72347"/>
    <w:rsid w:val="00A727C2"/>
    <w:rsid w:val="00A72AC0"/>
    <w:rsid w:val="00A740FF"/>
    <w:rsid w:val="00A7552D"/>
    <w:rsid w:val="00A7593A"/>
    <w:rsid w:val="00A76BA0"/>
    <w:rsid w:val="00A80EE3"/>
    <w:rsid w:val="00A82F23"/>
    <w:rsid w:val="00A833D9"/>
    <w:rsid w:val="00A8364B"/>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AF2"/>
    <w:rsid w:val="00A96B78"/>
    <w:rsid w:val="00A9784D"/>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477"/>
    <w:rsid w:val="00AB601A"/>
    <w:rsid w:val="00AB71CB"/>
    <w:rsid w:val="00AB743E"/>
    <w:rsid w:val="00AB760E"/>
    <w:rsid w:val="00AC0E5D"/>
    <w:rsid w:val="00AC438E"/>
    <w:rsid w:val="00AC4DB8"/>
    <w:rsid w:val="00AC4ED1"/>
    <w:rsid w:val="00AC5A04"/>
    <w:rsid w:val="00AC5DB4"/>
    <w:rsid w:val="00AC641F"/>
    <w:rsid w:val="00AC6B51"/>
    <w:rsid w:val="00AC6FBA"/>
    <w:rsid w:val="00AC77D6"/>
    <w:rsid w:val="00AC7A7D"/>
    <w:rsid w:val="00AD07C2"/>
    <w:rsid w:val="00AD0EF9"/>
    <w:rsid w:val="00AD134B"/>
    <w:rsid w:val="00AD1697"/>
    <w:rsid w:val="00AD19CE"/>
    <w:rsid w:val="00AD238E"/>
    <w:rsid w:val="00AD2521"/>
    <w:rsid w:val="00AD3758"/>
    <w:rsid w:val="00AD381C"/>
    <w:rsid w:val="00AD47B3"/>
    <w:rsid w:val="00AD50C9"/>
    <w:rsid w:val="00AD566B"/>
    <w:rsid w:val="00AE03C3"/>
    <w:rsid w:val="00AE0554"/>
    <w:rsid w:val="00AE102B"/>
    <w:rsid w:val="00AE4A09"/>
    <w:rsid w:val="00AE4D9B"/>
    <w:rsid w:val="00AE4F8B"/>
    <w:rsid w:val="00AE4FC7"/>
    <w:rsid w:val="00AE5FB4"/>
    <w:rsid w:val="00AE63FB"/>
    <w:rsid w:val="00AE7B57"/>
    <w:rsid w:val="00AF1D5E"/>
    <w:rsid w:val="00AF204E"/>
    <w:rsid w:val="00AF314C"/>
    <w:rsid w:val="00AF33D4"/>
    <w:rsid w:val="00AF366C"/>
    <w:rsid w:val="00AF3760"/>
    <w:rsid w:val="00AF3A35"/>
    <w:rsid w:val="00AF44C5"/>
    <w:rsid w:val="00AF4E98"/>
    <w:rsid w:val="00AF5057"/>
    <w:rsid w:val="00AF608D"/>
    <w:rsid w:val="00AF6332"/>
    <w:rsid w:val="00AF6A3C"/>
    <w:rsid w:val="00AF7310"/>
    <w:rsid w:val="00B015DA"/>
    <w:rsid w:val="00B016E6"/>
    <w:rsid w:val="00B01D6B"/>
    <w:rsid w:val="00B02DA5"/>
    <w:rsid w:val="00B02F5F"/>
    <w:rsid w:val="00B03A59"/>
    <w:rsid w:val="00B04DDD"/>
    <w:rsid w:val="00B05A30"/>
    <w:rsid w:val="00B05DFD"/>
    <w:rsid w:val="00B072A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C9E"/>
    <w:rsid w:val="00B32EFB"/>
    <w:rsid w:val="00B3305C"/>
    <w:rsid w:val="00B331F1"/>
    <w:rsid w:val="00B33328"/>
    <w:rsid w:val="00B337F5"/>
    <w:rsid w:val="00B338C6"/>
    <w:rsid w:val="00B33929"/>
    <w:rsid w:val="00B34924"/>
    <w:rsid w:val="00B34F8A"/>
    <w:rsid w:val="00B34FD3"/>
    <w:rsid w:val="00B37584"/>
    <w:rsid w:val="00B401BF"/>
    <w:rsid w:val="00B435D3"/>
    <w:rsid w:val="00B44B7C"/>
    <w:rsid w:val="00B44E93"/>
    <w:rsid w:val="00B45BBD"/>
    <w:rsid w:val="00B465CA"/>
    <w:rsid w:val="00B46EC9"/>
    <w:rsid w:val="00B47F59"/>
    <w:rsid w:val="00B50320"/>
    <w:rsid w:val="00B50C30"/>
    <w:rsid w:val="00B51173"/>
    <w:rsid w:val="00B52DB3"/>
    <w:rsid w:val="00B5359B"/>
    <w:rsid w:val="00B53C0D"/>
    <w:rsid w:val="00B53E8B"/>
    <w:rsid w:val="00B54204"/>
    <w:rsid w:val="00B549EA"/>
    <w:rsid w:val="00B55C78"/>
    <w:rsid w:val="00B569BF"/>
    <w:rsid w:val="00B56B64"/>
    <w:rsid w:val="00B62019"/>
    <w:rsid w:val="00B6249B"/>
    <w:rsid w:val="00B62527"/>
    <w:rsid w:val="00B646E0"/>
    <w:rsid w:val="00B65CCC"/>
    <w:rsid w:val="00B66BAD"/>
    <w:rsid w:val="00B66CE9"/>
    <w:rsid w:val="00B66EAF"/>
    <w:rsid w:val="00B67EEB"/>
    <w:rsid w:val="00B70727"/>
    <w:rsid w:val="00B7078B"/>
    <w:rsid w:val="00B70A69"/>
    <w:rsid w:val="00B710E8"/>
    <w:rsid w:val="00B71BEC"/>
    <w:rsid w:val="00B724FF"/>
    <w:rsid w:val="00B72E42"/>
    <w:rsid w:val="00B731F4"/>
    <w:rsid w:val="00B73D6A"/>
    <w:rsid w:val="00B743B1"/>
    <w:rsid w:val="00B74630"/>
    <w:rsid w:val="00B7573C"/>
    <w:rsid w:val="00B76E4B"/>
    <w:rsid w:val="00B8070F"/>
    <w:rsid w:val="00B8082D"/>
    <w:rsid w:val="00B81196"/>
    <w:rsid w:val="00B826C7"/>
    <w:rsid w:val="00B82B39"/>
    <w:rsid w:val="00B847AC"/>
    <w:rsid w:val="00B85302"/>
    <w:rsid w:val="00B853FB"/>
    <w:rsid w:val="00B85805"/>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D9B"/>
    <w:rsid w:val="00BA4950"/>
    <w:rsid w:val="00BA60ED"/>
    <w:rsid w:val="00BB0175"/>
    <w:rsid w:val="00BB234D"/>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5C7"/>
    <w:rsid w:val="00BE374F"/>
    <w:rsid w:val="00BE44BF"/>
    <w:rsid w:val="00BE4D16"/>
    <w:rsid w:val="00BE5B36"/>
    <w:rsid w:val="00BE6BBD"/>
    <w:rsid w:val="00BF0278"/>
    <w:rsid w:val="00BF189B"/>
    <w:rsid w:val="00BF19BF"/>
    <w:rsid w:val="00BF2251"/>
    <w:rsid w:val="00BF246C"/>
    <w:rsid w:val="00BF2554"/>
    <w:rsid w:val="00BF26C1"/>
    <w:rsid w:val="00BF3303"/>
    <w:rsid w:val="00BF3F5F"/>
    <w:rsid w:val="00BF6BAD"/>
    <w:rsid w:val="00BF73B5"/>
    <w:rsid w:val="00BF74A2"/>
    <w:rsid w:val="00C00182"/>
    <w:rsid w:val="00C00298"/>
    <w:rsid w:val="00C002E2"/>
    <w:rsid w:val="00C0127B"/>
    <w:rsid w:val="00C03367"/>
    <w:rsid w:val="00C03840"/>
    <w:rsid w:val="00C04451"/>
    <w:rsid w:val="00C04B45"/>
    <w:rsid w:val="00C055BF"/>
    <w:rsid w:val="00C05A86"/>
    <w:rsid w:val="00C05BE4"/>
    <w:rsid w:val="00C067E6"/>
    <w:rsid w:val="00C07539"/>
    <w:rsid w:val="00C10EFC"/>
    <w:rsid w:val="00C132A9"/>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3100A"/>
    <w:rsid w:val="00C31894"/>
    <w:rsid w:val="00C319DE"/>
    <w:rsid w:val="00C31E9B"/>
    <w:rsid w:val="00C329E3"/>
    <w:rsid w:val="00C32BE1"/>
    <w:rsid w:val="00C33DDB"/>
    <w:rsid w:val="00C3406D"/>
    <w:rsid w:val="00C341BC"/>
    <w:rsid w:val="00C34391"/>
    <w:rsid w:val="00C34444"/>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1E9"/>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15EF"/>
    <w:rsid w:val="00C9261F"/>
    <w:rsid w:val="00C92D4D"/>
    <w:rsid w:val="00C92DE1"/>
    <w:rsid w:val="00C936CB"/>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7423"/>
    <w:rsid w:val="00CC0ADE"/>
    <w:rsid w:val="00CC0BD2"/>
    <w:rsid w:val="00CC156B"/>
    <w:rsid w:val="00CC1C0E"/>
    <w:rsid w:val="00CC2608"/>
    <w:rsid w:val="00CC26C9"/>
    <w:rsid w:val="00CC3F05"/>
    <w:rsid w:val="00CC5C85"/>
    <w:rsid w:val="00CC6F3D"/>
    <w:rsid w:val="00CC75DE"/>
    <w:rsid w:val="00CD0D71"/>
    <w:rsid w:val="00CD1A65"/>
    <w:rsid w:val="00CD2917"/>
    <w:rsid w:val="00CD323D"/>
    <w:rsid w:val="00CD36AF"/>
    <w:rsid w:val="00CD594F"/>
    <w:rsid w:val="00CD714F"/>
    <w:rsid w:val="00CE00B9"/>
    <w:rsid w:val="00CE0633"/>
    <w:rsid w:val="00CE0844"/>
    <w:rsid w:val="00CE1197"/>
    <w:rsid w:val="00CE36DE"/>
    <w:rsid w:val="00CE4340"/>
    <w:rsid w:val="00CE4AA7"/>
    <w:rsid w:val="00CE5493"/>
    <w:rsid w:val="00CE7045"/>
    <w:rsid w:val="00CE7DC6"/>
    <w:rsid w:val="00CF05DB"/>
    <w:rsid w:val="00CF0959"/>
    <w:rsid w:val="00CF2EA2"/>
    <w:rsid w:val="00CF3A61"/>
    <w:rsid w:val="00CF3C4E"/>
    <w:rsid w:val="00CF45B2"/>
    <w:rsid w:val="00CF5670"/>
    <w:rsid w:val="00CF56EC"/>
    <w:rsid w:val="00CF6428"/>
    <w:rsid w:val="00CF6736"/>
    <w:rsid w:val="00CF6946"/>
    <w:rsid w:val="00CF6D28"/>
    <w:rsid w:val="00CF7EDB"/>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20EEE"/>
    <w:rsid w:val="00D252ED"/>
    <w:rsid w:val="00D25EA7"/>
    <w:rsid w:val="00D26D8E"/>
    <w:rsid w:val="00D26F4F"/>
    <w:rsid w:val="00D27F67"/>
    <w:rsid w:val="00D30130"/>
    <w:rsid w:val="00D304AD"/>
    <w:rsid w:val="00D32766"/>
    <w:rsid w:val="00D3333D"/>
    <w:rsid w:val="00D33561"/>
    <w:rsid w:val="00D3356E"/>
    <w:rsid w:val="00D337AA"/>
    <w:rsid w:val="00D33FA8"/>
    <w:rsid w:val="00D34AF2"/>
    <w:rsid w:val="00D353FE"/>
    <w:rsid w:val="00D358C3"/>
    <w:rsid w:val="00D35AF8"/>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6262C"/>
    <w:rsid w:val="00D626A2"/>
    <w:rsid w:val="00D62A5B"/>
    <w:rsid w:val="00D63C76"/>
    <w:rsid w:val="00D64311"/>
    <w:rsid w:val="00D64C53"/>
    <w:rsid w:val="00D65379"/>
    <w:rsid w:val="00D656B1"/>
    <w:rsid w:val="00D67F4A"/>
    <w:rsid w:val="00D7061B"/>
    <w:rsid w:val="00D71773"/>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3033"/>
    <w:rsid w:val="00D94011"/>
    <w:rsid w:val="00D9402B"/>
    <w:rsid w:val="00D946D4"/>
    <w:rsid w:val="00D95501"/>
    <w:rsid w:val="00D967EA"/>
    <w:rsid w:val="00DA01F9"/>
    <w:rsid w:val="00DA1191"/>
    <w:rsid w:val="00DA1654"/>
    <w:rsid w:val="00DA1EC2"/>
    <w:rsid w:val="00DA2C0C"/>
    <w:rsid w:val="00DA5C49"/>
    <w:rsid w:val="00DA71A1"/>
    <w:rsid w:val="00DB0365"/>
    <w:rsid w:val="00DB063F"/>
    <w:rsid w:val="00DB0FF6"/>
    <w:rsid w:val="00DB1125"/>
    <w:rsid w:val="00DB28FD"/>
    <w:rsid w:val="00DB319B"/>
    <w:rsid w:val="00DB3DCC"/>
    <w:rsid w:val="00DB4046"/>
    <w:rsid w:val="00DB4100"/>
    <w:rsid w:val="00DB4213"/>
    <w:rsid w:val="00DB4BA5"/>
    <w:rsid w:val="00DB61F3"/>
    <w:rsid w:val="00DB620F"/>
    <w:rsid w:val="00DB68BB"/>
    <w:rsid w:val="00DC01DB"/>
    <w:rsid w:val="00DC1033"/>
    <w:rsid w:val="00DC12D8"/>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3C5B"/>
    <w:rsid w:val="00DE4C38"/>
    <w:rsid w:val="00DE6D6C"/>
    <w:rsid w:val="00DE6E12"/>
    <w:rsid w:val="00DF0782"/>
    <w:rsid w:val="00DF08B1"/>
    <w:rsid w:val="00DF0C3A"/>
    <w:rsid w:val="00DF15DA"/>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FD5"/>
    <w:rsid w:val="00E06664"/>
    <w:rsid w:val="00E104CE"/>
    <w:rsid w:val="00E10C2E"/>
    <w:rsid w:val="00E10F57"/>
    <w:rsid w:val="00E13574"/>
    <w:rsid w:val="00E13908"/>
    <w:rsid w:val="00E139E2"/>
    <w:rsid w:val="00E151CB"/>
    <w:rsid w:val="00E158AE"/>
    <w:rsid w:val="00E223DC"/>
    <w:rsid w:val="00E22ED3"/>
    <w:rsid w:val="00E249AA"/>
    <w:rsid w:val="00E24A58"/>
    <w:rsid w:val="00E255FB"/>
    <w:rsid w:val="00E2721B"/>
    <w:rsid w:val="00E2750B"/>
    <w:rsid w:val="00E35736"/>
    <w:rsid w:val="00E35B70"/>
    <w:rsid w:val="00E36593"/>
    <w:rsid w:val="00E36840"/>
    <w:rsid w:val="00E40A67"/>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555B"/>
    <w:rsid w:val="00E55585"/>
    <w:rsid w:val="00E565E4"/>
    <w:rsid w:val="00E56FC8"/>
    <w:rsid w:val="00E57B60"/>
    <w:rsid w:val="00E60B87"/>
    <w:rsid w:val="00E60D73"/>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3C7E"/>
    <w:rsid w:val="00E8466A"/>
    <w:rsid w:val="00E8513E"/>
    <w:rsid w:val="00E85368"/>
    <w:rsid w:val="00E854E4"/>
    <w:rsid w:val="00E85BD3"/>
    <w:rsid w:val="00E87F52"/>
    <w:rsid w:val="00E9025B"/>
    <w:rsid w:val="00E9128D"/>
    <w:rsid w:val="00E9161A"/>
    <w:rsid w:val="00E92DD6"/>
    <w:rsid w:val="00E942C3"/>
    <w:rsid w:val="00E9468D"/>
    <w:rsid w:val="00E95194"/>
    <w:rsid w:val="00E959F1"/>
    <w:rsid w:val="00E96366"/>
    <w:rsid w:val="00EA16DA"/>
    <w:rsid w:val="00EA1CE9"/>
    <w:rsid w:val="00EA1EA4"/>
    <w:rsid w:val="00EA2DC7"/>
    <w:rsid w:val="00EA3A47"/>
    <w:rsid w:val="00EA3DFD"/>
    <w:rsid w:val="00EA3F1B"/>
    <w:rsid w:val="00EA4467"/>
    <w:rsid w:val="00EA44FF"/>
    <w:rsid w:val="00EA515B"/>
    <w:rsid w:val="00EA5900"/>
    <w:rsid w:val="00EA59A7"/>
    <w:rsid w:val="00EA5BCE"/>
    <w:rsid w:val="00EA71AD"/>
    <w:rsid w:val="00EA73C3"/>
    <w:rsid w:val="00EA7E6D"/>
    <w:rsid w:val="00EA7E98"/>
    <w:rsid w:val="00EB0211"/>
    <w:rsid w:val="00EB0739"/>
    <w:rsid w:val="00EB1046"/>
    <w:rsid w:val="00EB3768"/>
    <w:rsid w:val="00EB44FC"/>
    <w:rsid w:val="00EB4838"/>
    <w:rsid w:val="00EB742C"/>
    <w:rsid w:val="00EC0576"/>
    <w:rsid w:val="00EC117F"/>
    <w:rsid w:val="00EC1600"/>
    <w:rsid w:val="00EC3700"/>
    <w:rsid w:val="00EC497C"/>
    <w:rsid w:val="00EC59AB"/>
    <w:rsid w:val="00EC5D09"/>
    <w:rsid w:val="00EC5D18"/>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252C"/>
    <w:rsid w:val="00F22F6E"/>
    <w:rsid w:val="00F22FFE"/>
    <w:rsid w:val="00F23B9D"/>
    <w:rsid w:val="00F23ECB"/>
    <w:rsid w:val="00F247C6"/>
    <w:rsid w:val="00F24B7E"/>
    <w:rsid w:val="00F25EF0"/>
    <w:rsid w:val="00F26EB7"/>
    <w:rsid w:val="00F27EDB"/>
    <w:rsid w:val="00F30BE9"/>
    <w:rsid w:val="00F30FD7"/>
    <w:rsid w:val="00F31177"/>
    <w:rsid w:val="00F3122C"/>
    <w:rsid w:val="00F31386"/>
    <w:rsid w:val="00F317D6"/>
    <w:rsid w:val="00F31882"/>
    <w:rsid w:val="00F3281A"/>
    <w:rsid w:val="00F33DEF"/>
    <w:rsid w:val="00F33E12"/>
    <w:rsid w:val="00F344F0"/>
    <w:rsid w:val="00F350D4"/>
    <w:rsid w:val="00F352B3"/>
    <w:rsid w:val="00F357F4"/>
    <w:rsid w:val="00F35FD5"/>
    <w:rsid w:val="00F36FFC"/>
    <w:rsid w:val="00F372CD"/>
    <w:rsid w:val="00F37652"/>
    <w:rsid w:val="00F37EF2"/>
    <w:rsid w:val="00F415B2"/>
    <w:rsid w:val="00F416FB"/>
    <w:rsid w:val="00F42C62"/>
    <w:rsid w:val="00F438E9"/>
    <w:rsid w:val="00F43A30"/>
    <w:rsid w:val="00F44161"/>
    <w:rsid w:val="00F44A98"/>
    <w:rsid w:val="00F44F1C"/>
    <w:rsid w:val="00F46F59"/>
    <w:rsid w:val="00F47054"/>
    <w:rsid w:val="00F472FC"/>
    <w:rsid w:val="00F511D8"/>
    <w:rsid w:val="00F51345"/>
    <w:rsid w:val="00F51377"/>
    <w:rsid w:val="00F51FB6"/>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E63"/>
    <w:rsid w:val="00F66255"/>
    <w:rsid w:val="00F66821"/>
    <w:rsid w:val="00F669D4"/>
    <w:rsid w:val="00F66B20"/>
    <w:rsid w:val="00F71DE4"/>
    <w:rsid w:val="00F73613"/>
    <w:rsid w:val="00F736BD"/>
    <w:rsid w:val="00F74501"/>
    <w:rsid w:val="00F757E2"/>
    <w:rsid w:val="00F75B4D"/>
    <w:rsid w:val="00F75B6C"/>
    <w:rsid w:val="00F7602A"/>
    <w:rsid w:val="00F760B6"/>
    <w:rsid w:val="00F77AA3"/>
    <w:rsid w:val="00F80817"/>
    <w:rsid w:val="00F80C6E"/>
    <w:rsid w:val="00F81230"/>
    <w:rsid w:val="00F812A5"/>
    <w:rsid w:val="00F8193F"/>
    <w:rsid w:val="00F81A66"/>
    <w:rsid w:val="00F81BA9"/>
    <w:rsid w:val="00F82798"/>
    <w:rsid w:val="00F828FD"/>
    <w:rsid w:val="00F82978"/>
    <w:rsid w:val="00F8355A"/>
    <w:rsid w:val="00F839C9"/>
    <w:rsid w:val="00F83C1B"/>
    <w:rsid w:val="00F83D3C"/>
    <w:rsid w:val="00F84346"/>
    <w:rsid w:val="00F84B11"/>
    <w:rsid w:val="00F84EA1"/>
    <w:rsid w:val="00F867B0"/>
    <w:rsid w:val="00F902E6"/>
    <w:rsid w:val="00F9091D"/>
    <w:rsid w:val="00F90E95"/>
    <w:rsid w:val="00F91E8D"/>
    <w:rsid w:val="00F93097"/>
    <w:rsid w:val="00F943AD"/>
    <w:rsid w:val="00F9570E"/>
    <w:rsid w:val="00F957B7"/>
    <w:rsid w:val="00F95E57"/>
    <w:rsid w:val="00F97515"/>
    <w:rsid w:val="00FA1329"/>
    <w:rsid w:val="00FA25FE"/>
    <w:rsid w:val="00FA4214"/>
    <w:rsid w:val="00FA4B92"/>
    <w:rsid w:val="00FA522C"/>
    <w:rsid w:val="00FA5ACF"/>
    <w:rsid w:val="00FA6972"/>
    <w:rsid w:val="00FB01C5"/>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F1B"/>
    <w:rsid w:val="00FF1799"/>
    <w:rsid w:val="00FF3A97"/>
    <w:rsid w:val="00FF4177"/>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uiPriority w:val="99"/>
    <w:semiHidden/>
    <w:rsid w:val="007B733E"/>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EB44FC"/>
    <w:pPr>
      <w:keepNext/>
      <w:spacing w:before="40"/>
    </w:pPr>
    <w:rPr>
      <w:b/>
    </w:rPr>
  </w:style>
  <w:style w:type="character" w:customStyle="1" w:styleId="SDSTableTextBoldChar">
    <w:name w:val="SDS_TableText_Bold Char"/>
    <w:link w:val="SDSTableTextBold"/>
    <w:uiPriority w:val="14"/>
    <w:rsid w:val="00AA1F17"/>
    <w:rPr>
      <w:rFonts w:ascii="Arial" w:hAnsi="Arial" w:cs="Arial"/>
      <w:b/>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5F21D0CA3735F47BA7AFD1CBD8892B3" ma:contentTypeVersion="8" ma:contentTypeDescription="Ein neues Dokument erstellen." ma:contentTypeScope="" ma:versionID="2aa65fc0c7b2b3d6517c54d52dfdb6c6">
  <xsd:schema xmlns:xsd="http://www.w3.org/2001/XMLSchema" xmlns:xs="http://www.w3.org/2001/XMLSchema" xmlns:p="http://schemas.microsoft.com/office/2006/metadata/properties" xmlns:ns2="dc1a6148-bd12-4e14-86d7-69fe068e00ba" targetNamespace="http://schemas.microsoft.com/office/2006/metadata/properties" ma:root="true" ma:fieldsID="6f0e82d8cee10f8f3f00cd502c213bf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7F421-CD09-4A84-A200-EC50D4BD8B98}">
  <ds:schemaRefs>
    <ds:schemaRef ds:uri="http://schemas.openxmlformats.org/officeDocument/2006/bibliography"/>
  </ds:schemaRefs>
</ds:datastoreItem>
</file>

<file path=customXml/itemProps2.xml><?xml version="1.0" encoding="utf-8"?>
<ds:datastoreItem xmlns:ds="http://schemas.openxmlformats.org/officeDocument/2006/customXml" ds:itemID="{0C4D5C0A-1198-4229-8F65-AC1FDCEC6CEA}"/>
</file>

<file path=customXml/itemProps3.xml><?xml version="1.0" encoding="utf-8"?>
<ds:datastoreItem xmlns:ds="http://schemas.openxmlformats.org/officeDocument/2006/customXml" ds:itemID="{A833D3DC-98E7-4E48-B7D2-C16484357EFB}"/>
</file>

<file path=customXml/itemProps4.xml><?xml version="1.0" encoding="utf-8"?>
<ds:datastoreItem xmlns:ds="http://schemas.openxmlformats.org/officeDocument/2006/customXml" ds:itemID="{1D6521CC-3E6B-487A-AAC5-3A7A8FD8997F}"/>
</file>

<file path=docProps/app.xml><?xml version="1.0" encoding="utf-8"?>
<Properties xmlns="http://schemas.openxmlformats.org/officeDocument/2006/extended-properties" xmlns:vt="http://schemas.openxmlformats.org/officeDocument/2006/docPropsVTypes">
  <Template>Normal.dotm</Template>
  <TotalTime>12</TotalTime>
  <Pages>32</Pages>
  <Words>77592</Words>
  <Characters>442279</Characters>
  <Application>Microsoft Office Word</Application>
  <DocSecurity>0</DocSecurity>
  <Lines>3685</Lines>
  <Paragraphs>1037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Dorina Feldrihan</cp:lastModifiedBy>
  <cp:revision>9</cp:revision>
  <cp:lastPrinted>2019-08-29T12:09:00Z</cp:lastPrinted>
  <dcterms:created xsi:type="dcterms:W3CDTF">2023-10-10T09:18:00Z</dcterms:created>
  <dcterms:modified xsi:type="dcterms:W3CDTF">2023-10-18T12:23:00Z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